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9E35" w14:textId="47BF6504" w:rsidR="00A43637" w:rsidRDefault="000A4F86">
      <w:pPr>
        <w:jc w:val="left"/>
        <w:rPr>
          <w:rFonts w:asciiTheme="minorHAnsi" w:hAnsiTheme="minorHAnsi" w:cstheme="minorHAnsi"/>
          <w:bCs/>
          <w:lang w:val="en-US" w:eastAsia="en-GB"/>
        </w:rPr>
      </w:pPr>
      <w:r>
        <w:rPr>
          <w:rFonts w:asciiTheme="minorHAnsi" w:hAnsiTheme="minorHAnsi" w:cstheme="minorHAnsi"/>
          <w:b w:val="0"/>
          <w:bCs/>
          <w:noProof/>
          <w:lang w:val="en-US"/>
        </w:rPr>
        <w:drawing>
          <wp:anchor distT="0" distB="0" distL="114300" distR="114300" simplePos="0" relativeHeight="251678720" behindDoc="1" locked="0" layoutInCell="1" allowOverlap="1" wp14:anchorId="41A18EB6" wp14:editId="165FF981">
            <wp:simplePos x="0" y="0"/>
            <wp:positionH relativeFrom="column">
              <wp:posOffset>0</wp:posOffset>
            </wp:positionH>
            <wp:positionV relativeFrom="paragraph">
              <wp:posOffset>0</wp:posOffset>
            </wp:positionV>
            <wp:extent cx="2628900" cy="821690"/>
            <wp:effectExtent l="0" t="0" r="0" b="0"/>
            <wp:wrapTight wrapText="bothSides">
              <wp:wrapPolygon edited="0">
                <wp:start x="0" y="0"/>
                <wp:lineTo x="0" y="21032"/>
                <wp:lineTo x="21443" y="21032"/>
                <wp:lineTo x="21443" y="0"/>
                <wp:lineTo x="0" y="0"/>
              </wp:wrapPolygon>
            </wp:wrapTight>
            <wp:docPr id="21" name="Picture 2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 up of a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2CD">
        <w:rPr>
          <w:rFonts w:asciiTheme="minorHAnsi" w:hAnsiTheme="minorHAnsi" w:cstheme="minorHAnsi"/>
          <w:bCs/>
          <w:noProof/>
          <w:lang w:val="en-US" w:eastAsia="en-GB"/>
        </w:rPr>
        <mc:AlternateContent>
          <mc:Choice Requires="wps">
            <w:drawing>
              <wp:anchor distT="45720" distB="45720" distL="114300" distR="114300" simplePos="0" relativeHeight="251682816" behindDoc="0" locked="0" layoutInCell="1" allowOverlap="1" wp14:anchorId="116CEEAA" wp14:editId="3F6E436B">
                <wp:simplePos x="0" y="0"/>
                <wp:positionH relativeFrom="column">
                  <wp:posOffset>568960</wp:posOffset>
                </wp:positionH>
                <wp:positionV relativeFrom="paragraph">
                  <wp:posOffset>2760345</wp:posOffset>
                </wp:positionV>
                <wp:extent cx="3242945" cy="1404620"/>
                <wp:effectExtent l="0" t="0" r="0" b="381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1404620"/>
                        </a:xfrm>
                        <a:prstGeom prst="rect">
                          <a:avLst/>
                        </a:prstGeom>
                        <a:solidFill>
                          <a:schemeClr val="accent1">
                            <a:lumMod val="20000"/>
                            <a:lumOff val="80000"/>
                          </a:schemeClr>
                        </a:solidFill>
                        <a:ln w="9525">
                          <a:noFill/>
                          <a:miter lim="800000"/>
                          <a:headEnd/>
                          <a:tailEnd/>
                        </a:ln>
                      </wps:spPr>
                      <wps:txbx>
                        <w:txbxContent>
                          <w:p w14:paraId="0D71179D" w14:textId="3C85F3F6" w:rsidR="00BC42CD" w:rsidRPr="00BC42CD" w:rsidRDefault="00BC42CD" w:rsidP="00BC42CD">
                            <w:pPr>
                              <w:jc w:val="center"/>
                              <w:rPr>
                                <w:rFonts w:asciiTheme="minorHAnsi" w:hAnsiTheme="minorHAnsi" w:cstheme="minorHAnsi"/>
                                <w:color w:val="1F497D" w:themeColor="text2"/>
                                <w:sz w:val="24"/>
                                <w:szCs w:val="28"/>
                              </w:rPr>
                            </w:pPr>
                            <w:r w:rsidRPr="00BC42CD">
                              <w:rPr>
                                <w:rFonts w:asciiTheme="minorHAnsi" w:hAnsiTheme="minorHAnsi" w:cstheme="minorHAnsi"/>
                                <w:color w:val="1F497D" w:themeColor="text2"/>
                                <w:sz w:val="24"/>
                                <w:szCs w:val="28"/>
                              </w:rPr>
                              <w:t>Detailed Agenda with Presentation Overviews and Guest Speaker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CEEAA" id="_x0000_t202" coordsize="21600,21600" o:spt="202" path="m,l,21600r21600,l21600,xe">
                <v:stroke joinstyle="miter"/>
                <v:path gradientshapeok="t" o:connecttype="rect"/>
              </v:shapetype>
              <v:shape id="Text Box 2" o:spid="_x0000_s1026" type="#_x0000_t202" style="position:absolute;margin-left:44.8pt;margin-top:217.35pt;width:255.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" fillcolor="#dbe5f1 [660]" stroked="f">
                <v:textbox style="mso-fit-shape-to-text:t">
                  <w:txbxContent>
                    <w:p w14:paraId="0D71179D" w14:textId="3C85F3F6" w:rsidR="00BC42CD" w:rsidRPr="00BC42CD" w:rsidRDefault="00BC42CD" w:rsidP="00BC42CD">
                      <w:pPr>
                        <w:jc w:val="center"/>
                        <w:rPr>
                          <w:rFonts w:asciiTheme="minorHAnsi" w:hAnsiTheme="minorHAnsi" w:cstheme="minorHAnsi"/>
                          <w:color w:val="1F497D" w:themeColor="text2"/>
                          <w:sz w:val="24"/>
                          <w:szCs w:val="28"/>
                        </w:rPr>
                      </w:pPr>
                      <w:r w:rsidRPr="00BC42CD">
                        <w:rPr>
                          <w:rFonts w:asciiTheme="minorHAnsi" w:hAnsiTheme="minorHAnsi" w:cstheme="minorHAnsi"/>
                          <w:color w:val="1F497D" w:themeColor="text2"/>
                          <w:sz w:val="24"/>
                          <w:szCs w:val="28"/>
                        </w:rPr>
                        <w:t>Detailed Agenda with Presentation Overviews and Guest Speaker Information</w:t>
                      </w:r>
                    </w:p>
                  </w:txbxContent>
                </v:textbox>
                <w10:wrap type="square"/>
              </v:shape>
            </w:pict>
          </mc:Fallback>
        </mc:AlternateContent>
      </w:r>
      <w:r w:rsidRPr="00BC42CD">
        <w:rPr>
          <w:rFonts w:asciiTheme="minorHAnsi" w:hAnsiTheme="minorHAnsi" w:cstheme="minorHAnsi"/>
          <w:bCs/>
          <w:noProof/>
          <w:lang w:val="en-US" w:eastAsia="en-GB"/>
        </w:rPr>
        <mc:AlternateContent>
          <mc:Choice Requires="wps">
            <w:drawing>
              <wp:anchor distT="45720" distB="45720" distL="114300" distR="114300" simplePos="0" relativeHeight="251686912" behindDoc="0" locked="0" layoutInCell="1" allowOverlap="1" wp14:anchorId="38F055A9" wp14:editId="5A1D4874">
                <wp:simplePos x="0" y="0"/>
                <wp:positionH relativeFrom="column">
                  <wp:posOffset>568960</wp:posOffset>
                </wp:positionH>
                <wp:positionV relativeFrom="paragraph">
                  <wp:posOffset>1992630</wp:posOffset>
                </wp:positionV>
                <wp:extent cx="3242945" cy="1404620"/>
                <wp:effectExtent l="0" t="0" r="0" b="38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1404620"/>
                        </a:xfrm>
                        <a:prstGeom prst="rect">
                          <a:avLst/>
                        </a:prstGeom>
                        <a:solidFill>
                          <a:schemeClr val="accent1">
                            <a:lumMod val="20000"/>
                            <a:lumOff val="80000"/>
                          </a:schemeClr>
                        </a:solidFill>
                        <a:ln w="9525">
                          <a:noFill/>
                          <a:miter lim="800000"/>
                          <a:headEnd/>
                          <a:tailEnd/>
                        </a:ln>
                      </wps:spPr>
                      <wps:txbx>
                        <w:txbxContent>
                          <w:p w14:paraId="09356547" w14:textId="19A8A624" w:rsidR="00BC42CD" w:rsidRPr="00BC42CD" w:rsidRDefault="00BC42CD" w:rsidP="00BC42CD">
                            <w:pPr>
                              <w:jc w:val="center"/>
                              <w:rPr>
                                <w:rFonts w:asciiTheme="minorHAnsi" w:hAnsiTheme="minorHAnsi" w:cstheme="minorHAnsi"/>
                                <w:color w:val="1F497D" w:themeColor="text2"/>
                                <w:sz w:val="24"/>
                                <w:szCs w:val="28"/>
                              </w:rPr>
                            </w:pPr>
                            <w:r w:rsidRPr="00BC42CD">
                              <w:rPr>
                                <w:rFonts w:asciiTheme="minorHAnsi" w:hAnsiTheme="minorHAnsi" w:cstheme="minorHAnsi"/>
                                <w:color w:val="1F497D" w:themeColor="text2"/>
                                <w:sz w:val="24"/>
                                <w:szCs w:val="28"/>
                              </w:rPr>
                              <w:t>Thursday 15</w:t>
                            </w:r>
                            <w:r w:rsidRPr="00BC42CD">
                              <w:rPr>
                                <w:rFonts w:asciiTheme="minorHAnsi" w:hAnsiTheme="minorHAnsi" w:cstheme="minorHAnsi"/>
                                <w:color w:val="1F497D" w:themeColor="text2"/>
                                <w:sz w:val="24"/>
                                <w:szCs w:val="28"/>
                                <w:vertAlign w:val="superscript"/>
                              </w:rPr>
                              <w:t>th</w:t>
                            </w:r>
                            <w:r w:rsidRPr="00BC42CD">
                              <w:rPr>
                                <w:rFonts w:asciiTheme="minorHAnsi" w:hAnsiTheme="minorHAnsi" w:cstheme="minorHAnsi"/>
                                <w:color w:val="1F497D" w:themeColor="text2"/>
                                <w:sz w:val="24"/>
                                <w:szCs w:val="28"/>
                              </w:rPr>
                              <w:t xml:space="preserve"> June 2023</w:t>
                            </w:r>
                          </w:p>
                          <w:p w14:paraId="2450EF56" w14:textId="6C922E11" w:rsidR="00BC42CD" w:rsidRPr="00BC42CD" w:rsidRDefault="00BC42CD" w:rsidP="00BC42CD">
                            <w:pPr>
                              <w:jc w:val="center"/>
                              <w:rPr>
                                <w:rFonts w:asciiTheme="minorHAnsi" w:hAnsiTheme="minorHAnsi" w:cstheme="minorHAnsi"/>
                                <w:color w:val="1F497D" w:themeColor="text2"/>
                                <w:sz w:val="24"/>
                                <w:szCs w:val="28"/>
                              </w:rPr>
                            </w:pPr>
                            <w:r w:rsidRPr="00BC42CD">
                              <w:rPr>
                                <w:rFonts w:asciiTheme="minorHAnsi" w:hAnsiTheme="minorHAnsi" w:cstheme="minorHAnsi"/>
                                <w:color w:val="1F497D" w:themeColor="text2"/>
                                <w:sz w:val="24"/>
                                <w:szCs w:val="28"/>
                              </w:rPr>
                              <w:t>Croydon Lodge, Gore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055A9" id="_x0000_s1027" type="#_x0000_t202" style="position:absolute;margin-left:44.8pt;margin-top:156.9pt;width:255.3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" fillcolor="#dbe5f1 [660]" stroked="f">
                <v:textbox style="mso-fit-shape-to-text:t">
                  <w:txbxContent>
                    <w:p w14:paraId="09356547" w14:textId="19A8A624" w:rsidR="00BC42CD" w:rsidRPr="00BC42CD" w:rsidRDefault="00BC42CD" w:rsidP="00BC42CD">
                      <w:pPr>
                        <w:jc w:val="center"/>
                        <w:rPr>
                          <w:rFonts w:asciiTheme="minorHAnsi" w:hAnsiTheme="minorHAnsi" w:cstheme="minorHAnsi"/>
                          <w:color w:val="1F497D" w:themeColor="text2"/>
                          <w:sz w:val="24"/>
                          <w:szCs w:val="28"/>
                        </w:rPr>
                      </w:pPr>
                      <w:r w:rsidRPr="00BC42CD">
                        <w:rPr>
                          <w:rFonts w:asciiTheme="minorHAnsi" w:hAnsiTheme="minorHAnsi" w:cstheme="minorHAnsi"/>
                          <w:color w:val="1F497D" w:themeColor="text2"/>
                          <w:sz w:val="24"/>
                          <w:szCs w:val="28"/>
                        </w:rPr>
                        <w:t>Thursday 15</w:t>
                      </w:r>
                      <w:r w:rsidRPr="00BC42CD">
                        <w:rPr>
                          <w:rFonts w:asciiTheme="minorHAnsi" w:hAnsiTheme="minorHAnsi" w:cstheme="minorHAnsi"/>
                          <w:color w:val="1F497D" w:themeColor="text2"/>
                          <w:sz w:val="24"/>
                          <w:szCs w:val="28"/>
                          <w:vertAlign w:val="superscript"/>
                        </w:rPr>
                        <w:t>th</w:t>
                      </w:r>
                      <w:r w:rsidRPr="00BC42CD">
                        <w:rPr>
                          <w:rFonts w:asciiTheme="minorHAnsi" w:hAnsiTheme="minorHAnsi" w:cstheme="minorHAnsi"/>
                          <w:color w:val="1F497D" w:themeColor="text2"/>
                          <w:sz w:val="24"/>
                          <w:szCs w:val="28"/>
                        </w:rPr>
                        <w:t xml:space="preserve"> June 2023</w:t>
                      </w:r>
                    </w:p>
                    <w:p w14:paraId="2450EF56" w14:textId="6C922E11" w:rsidR="00BC42CD" w:rsidRPr="00BC42CD" w:rsidRDefault="00BC42CD" w:rsidP="00BC42CD">
                      <w:pPr>
                        <w:jc w:val="center"/>
                        <w:rPr>
                          <w:rFonts w:asciiTheme="minorHAnsi" w:hAnsiTheme="minorHAnsi" w:cstheme="minorHAnsi"/>
                          <w:color w:val="1F497D" w:themeColor="text2"/>
                          <w:sz w:val="24"/>
                          <w:szCs w:val="28"/>
                        </w:rPr>
                      </w:pPr>
                      <w:r w:rsidRPr="00BC42CD">
                        <w:rPr>
                          <w:rFonts w:asciiTheme="minorHAnsi" w:hAnsiTheme="minorHAnsi" w:cstheme="minorHAnsi"/>
                          <w:color w:val="1F497D" w:themeColor="text2"/>
                          <w:sz w:val="24"/>
                          <w:szCs w:val="28"/>
                        </w:rPr>
                        <w:t>Croydon Lodge, Gore</w:t>
                      </w:r>
                    </w:p>
                  </w:txbxContent>
                </v:textbox>
                <w10:wrap type="square"/>
              </v:shape>
            </w:pict>
          </mc:Fallback>
        </mc:AlternateContent>
      </w:r>
      <w:r w:rsidR="00BC42CD">
        <w:rPr>
          <w:noProof/>
        </w:rPr>
        <mc:AlternateContent>
          <mc:Choice Requires="wps">
            <w:drawing>
              <wp:anchor distT="0" distB="0" distL="114300" distR="114300" simplePos="0" relativeHeight="251662334" behindDoc="0" locked="0" layoutInCell="1" allowOverlap="1" wp14:anchorId="2DEB48E4" wp14:editId="3C9753F9">
                <wp:simplePos x="0" y="0"/>
                <wp:positionH relativeFrom="column">
                  <wp:posOffset>2866007</wp:posOffset>
                </wp:positionH>
                <wp:positionV relativeFrom="paragraph">
                  <wp:posOffset>0</wp:posOffset>
                </wp:positionV>
                <wp:extent cx="105949" cy="6629400"/>
                <wp:effectExtent l="0" t="0" r="8890" b="0"/>
                <wp:wrapNone/>
                <wp:docPr id="459" name="Rectangle 459"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49" cy="6629400"/>
                        </a:xfrm>
                        <a:prstGeom prst="rect">
                          <a:avLst/>
                        </a:prstGeom>
                        <a:solidFill>
                          <a:schemeClr val="accent1">
                            <a:lumMod val="5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0230E3" id="Rectangle 459" o:spid="_x0000_s1026" alt="Light vertical" style="position:absolute;margin-left:225.65pt;margin-top:0;width:8.35pt;height:522pt;z-index:251662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" fillcolor="#243f60 [1604]" stroked="f" strokecolor="white" strokeweight="1pt">
                <v:shadow color="#d8d8d8" offset="3pt,3pt"/>
              </v:rect>
            </w:pict>
          </mc:Fallback>
        </mc:AlternateContent>
      </w:r>
      <w:r w:rsidR="00BC42CD">
        <w:rPr>
          <w:noProof/>
        </w:rPr>
        <mc:AlternateContent>
          <mc:Choice Requires="wps">
            <w:drawing>
              <wp:anchor distT="0" distB="0" distL="114300" distR="114300" simplePos="0" relativeHeight="251663359" behindDoc="0" locked="0" layoutInCell="1" allowOverlap="1" wp14:anchorId="1745253B" wp14:editId="6814D554">
                <wp:simplePos x="0" y="0"/>
                <wp:positionH relativeFrom="column">
                  <wp:posOffset>2967487</wp:posOffset>
                </wp:positionH>
                <wp:positionV relativeFrom="paragraph">
                  <wp:posOffset>0</wp:posOffset>
                </wp:positionV>
                <wp:extent cx="1490213" cy="6629400"/>
                <wp:effectExtent l="0" t="0" r="0" b="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213" cy="6629400"/>
                        </a:xfrm>
                        <a:prstGeom prst="rect">
                          <a:avLst/>
                        </a:prstGeom>
                        <a:solidFill>
                          <a:schemeClr val="accent1"/>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227D6B" id="Rectangle 460" o:spid="_x0000_s1026" style="position:absolute;margin-left:233.65pt;margin-top:0;width:117.35pt;height:522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" fillcolor="#4f81bd [3204]" stroked="f" strokecolor="#d8d8d8"/>
            </w:pict>
          </mc:Fallback>
        </mc:AlternateContent>
      </w:r>
      <w:r w:rsidR="00BC42CD" w:rsidRPr="00BC42CD">
        <w:rPr>
          <w:rFonts w:asciiTheme="minorHAnsi" w:hAnsiTheme="minorHAnsi" w:cstheme="minorHAnsi"/>
          <w:bCs/>
          <w:noProof/>
          <w:lang w:val="en-US" w:eastAsia="en-GB"/>
        </w:rPr>
        <mc:AlternateContent>
          <mc:Choice Requires="wps">
            <w:drawing>
              <wp:anchor distT="45720" distB="45720" distL="114300" distR="114300" simplePos="0" relativeHeight="251680768" behindDoc="0" locked="0" layoutInCell="1" allowOverlap="1" wp14:anchorId="0836C80B" wp14:editId="4BF38DFF">
                <wp:simplePos x="0" y="0"/>
                <wp:positionH relativeFrom="column">
                  <wp:posOffset>228600</wp:posOffset>
                </wp:positionH>
                <wp:positionV relativeFrom="paragraph">
                  <wp:posOffset>1483360</wp:posOffset>
                </wp:positionV>
                <wp:extent cx="3999865" cy="140462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1404620"/>
                        </a:xfrm>
                        <a:prstGeom prst="rect">
                          <a:avLst/>
                        </a:prstGeom>
                        <a:solidFill>
                          <a:schemeClr val="accent1">
                            <a:lumMod val="20000"/>
                            <a:lumOff val="80000"/>
                          </a:schemeClr>
                        </a:solidFill>
                        <a:ln w="9525">
                          <a:noFill/>
                          <a:miter lim="800000"/>
                          <a:headEnd/>
                          <a:tailEnd/>
                        </a:ln>
                      </wps:spPr>
                      <wps:txbx>
                        <w:txbxContent>
                          <w:p w14:paraId="7E7B833F" w14:textId="3AC88A0F" w:rsidR="00BC42CD" w:rsidRPr="00BC42CD" w:rsidRDefault="00BC42CD" w:rsidP="00BC42CD">
                            <w:pPr>
                              <w:jc w:val="center"/>
                              <w:rPr>
                                <w:rFonts w:asciiTheme="minorHAnsi" w:hAnsiTheme="minorHAnsi" w:cstheme="minorHAnsi"/>
                                <w:color w:val="1F497D" w:themeColor="text2"/>
                                <w:sz w:val="28"/>
                                <w:szCs w:val="32"/>
                              </w:rPr>
                            </w:pPr>
                            <w:r w:rsidRPr="00BC42CD">
                              <w:rPr>
                                <w:rFonts w:asciiTheme="minorHAnsi" w:hAnsiTheme="minorHAnsi" w:cstheme="minorHAnsi"/>
                                <w:color w:val="1F497D" w:themeColor="text2"/>
                                <w:sz w:val="28"/>
                                <w:szCs w:val="32"/>
                              </w:rPr>
                              <w:t>Reimagining Mataura Full Stakeholder Wānanga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6C80B" id="_x0000_s1028" type="#_x0000_t202" style="position:absolute;margin-left:18pt;margin-top:116.8pt;width:314.9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" fillcolor="#dbe5f1 [660]" stroked="f">
                <v:textbox style="mso-fit-shape-to-text:t">
                  <w:txbxContent>
                    <w:p w14:paraId="7E7B833F" w14:textId="3AC88A0F" w:rsidR="00BC42CD" w:rsidRPr="00BC42CD" w:rsidRDefault="00BC42CD" w:rsidP="00BC42CD">
                      <w:pPr>
                        <w:jc w:val="center"/>
                        <w:rPr>
                          <w:rFonts w:asciiTheme="minorHAnsi" w:hAnsiTheme="minorHAnsi" w:cstheme="minorHAnsi"/>
                          <w:color w:val="1F497D" w:themeColor="text2"/>
                          <w:sz w:val="28"/>
                          <w:szCs w:val="32"/>
                        </w:rPr>
                      </w:pPr>
                      <w:r w:rsidRPr="00BC42CD">
                        <w:rPr>
                          <w:rFonts w:asciiTheme="minorHAnsi" w:hAnsiTheme="minorHAnsi" w:cstheme="minorHAnsi"/>
                          <w:color w:val="1F497D" w:themeColor="text2"/>
                          <w:sz w:val="28"/>
                          <w:szCs w:val="32"/>
                        </w:rPr>
                        <w:t>Reimagining Mataura Full Stakeholder Wānanga</w:t>
                      </w:r>
                    </w:p>
                  </w:txbxContent>
                </v:textbox>
                <w10:wrap type="square"/>
              </v:shape>
            </w:pict>
          </mc:Fallback>
        </mc:AlternateContent>
      </w:r>
      <w:r w:rsidR="00BC42CD">
        <w:rPr>
          <w:noProof/>
        </w:rPr>
        <w:drawing>
          <wp:anchor distT="0" distB="0" distL="114300" distR="114300" simplePos="0" relativeHeight="251664384" behindDoc="0" locked="0" layoutInCell="1" allowOverlap="1" wp14:anchorId="275643E1" wp14:editId="2160E199">
            <wp:simplePos x="0" y="0"/>
            <wp:positionH relativeFrom="margin">
              <wp:posOffset>0</wp:posOffset>
            </wp:positionH>
            <wp:positionV relativeFrom="margin">
              <wp:posOffset>3660895</wp:posOffset>
            </wp:positionV>
            <wp:extent cx="4343400" cy="1843405"/>
            <wp:effectExtent l="0" t="0" r="0" b="4445"/>
            <wp:wrapSquare wrapText="bothSides"/>
            <wp:docPr id="5" name="Picture 5" descr="A river running through a green fie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iver running through a green field&#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0" cy="184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469">
        <w:rPr>
          <w:rFonts w:asciiTheme="minorHAnsi" w:hAnsiTheme="minorHAnsi" w:cstheme="minorHAnsi"/>
          <w:bCs/>
          <w:lang w:val="en-US" w:eastAsia="en-GB"/>
        </w:rPr>
        <w:br w:type="page"/>
      </w:r>
    </w:p>
    <w:tbl>
      <w:tblPr>
        <w:tblStyle w:val="TableGrid"/>
        <w:tblW w:w="73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6237"/>
      </w:tblGrid>
      <w:tr w:rsidR="00CD7965" w14:paraId="716051E0" w14:textId="77777777" w:rsidTr="000958CC">
        <w:tc>
          <w:tcPr>
            <w:tcW w:w="1135" w:type="dxa"/>
            <w:tcBorders>
              <w:bottom w:val="single" w:sz="4" w:space="0" w:color="4F81BD"/>
            </w:tcBorders>
          </w:tcPr>
          <w:p w14:paraId="7EE5518F" w14:textId="77777777" w:rsidR="00CD7965" w:rsidRDefault="00CD7965" w:rsidP="00CD7965">
            <w:pPr>
              <w:pStyle w:val="BodyText"/>
              <w:spacing w:line="276" w:lineRule="auto"/>
              <w:jc w:val="left"/>
              <w:rPr>
                <w:rFonts w:asciiTheme="minorHAnsi" w:hAnsiTheme="minorHAnsi" w:cstheme="minorHAnsi"/>
                <w:lang w:val="en-US"/>
              </w:rPr>
            </w:pPr>
            <w:r>
              <w:rPr>
                <w:noProof/>
              </w:rPr>
              <w:lastRenderedPageBreak/>
              <mc:AlternateContent>
                <mc:Choice Requires="wps">
                  <w:drawing>
                    <wp:anchor distT="4294967295" distB="4294967295" distL="114300" distR="114300" simplePos="0" relativeHeight="251688960" behindDoc="0" locked="0" layoutInCell="1" allowOverlap="1" wp14:anchorId="52BC5EE5" wp14:editId="1F916783">
                      <wp:simplePos x="0" y="0"/>
                      <wp:positionH relativeFrom="column">
                        <wp:posOffset>0</wp:posOffset>
                      </wp:positionH>
                      <wp:positionV relativeFrom="paragraph">
                        <wp:posOffset>0</wp:posOffset>
                      </wp:positionV>
                      <wp:extent cx="4343400" cy="0"/>
                      <wp:effectExtent l="0" t="0" r="0" b="0"/>
                      <wp:wrapNone/>
                      <wp:docPr id="351917890" name="Straight Connector 3519178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880F07" id="Straight Connector 351917890"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3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" strokecolor="#4579b8 [3044]">
                      <o:lock v:ext="edit" shapetype="f"/>
                    </v:line>
                  </w:pict>
                </mc:Fallback>
              </mc:AlternateContent>
            </w:r>
            <w:r w:rsidRPr="00C46F41">
              <w:rPr>
                <w:rFonts w:asciiTheme="minorHAnsi" w:hAnsiTheme="minorHAnsi" w:cstheme="minorHAnsi"/>
                <w:lang w:val="en-US"/>
              </w:rPr>
              <w:t>9 am</w:t>
            </w:r>
          </w:p>
        </w:tc>
        <w:tc>
          <w:tcPr>
            <w:tcW w:w="6237" w:type="dxa"/>
            <w:tcBorders>
              <w:bottom w:val="single" w:sz="4" w:space="0" w:color="4F81BD"/>
            </w:tcBorders>
          </w:tcPr>
          <w:p w14:paraId="3E76DF46" w14:textId="02580D97" w:rsidR="00CD7965" w:rsidRPr="00CD7965" w:rsidRDefault="00CD7965" w:rsidP="00CD7965">
            <w:pPr>
              <w:pStyle w:val="BodyText"/>
              <w:spacing w:line="276" w:lineRule="auto"/>
              <w:jc w:val="left"/>
              <w:rPr>
                <w:rFonts w:asciiTheme="minorHAnsi" w:hAnsiTheme="minorHAnsi" w:cstheme="minorHAnsi"/>
                <w:b w:val="0"/>
                <w:bCs/>
                <w:lang w:val="en-US"/>
              </w:rPr>
            </w:pPr>
            <w:r w:rsidRPr="00C46F41">
              <w:rPr>
                <w:rFonts w:asciiTheme="minorHAnsi" w:hAnsiTheme="minorHAnsi" w:cstheme="minorHAnsi"/>
                <w:lang w:val="en-US"/>
              </w:rPr>
              <w:t>Welcome and Introductions</w:t>
            </w:r>
            <w:r>
              <w:rPr>
                <w:rFonts w:asciiTheme="minorHAnsi" w:hAnsiTheme="minorHAnsi" w:cstheme="minorHAnsi"/>
                <w:lang w:val="en-US"/>
              </w:rPr>
              <w:t xml:space="preserve"> - </w:t>
            </w:r>
            <w:r>
              <w:rPr>
                <w:rFonts w:asciiTheme="minorHAnsi" w:hAnsiTheme="minorHAnsi" w:cstheme="minorHAnsi"/>
                <w:b w:val="0"/>
                <w:bCs/>
                <w:lang w:val="en-US"/>
              </w:rPr>
              <w:t>Riki Parata (MC) and Terry Nicholas (PSG Chairperson)</w:t>
            </w:r>
          </w:p>
        </w:tc>
      </w:tr>
      <w:tr w:rsidR="00CD7965" w14:paraId="05168FFC" w14:textId="77777777" w:rsidTr="000958CC">
        <w:tc>
          <w:tcPr>
            <w:tcW w:w="1135" w:type="dxa"/>
            <w:tcBorders>
              <w:top w:val="single" w:sz="4" w:space="0" w:color="4F81BD"/>
              <w:bottom w:val="single" w:sz="4" w:space="0" w:color="4F81BD"/>
            </w:tcBorders>
          </w:tcPr>
          <w:p w14:paraId="1731E93A" w14:textId="77777777" w:rsidR="00CD7965" w:rsidRDefault="00CD7965" w:rsidP="00CD7965">
            <w:pPr>
              <w:pStyle w:val="BodyText"/>
              <w:spacing w:line="276" w:lineRule="auto"/>
              <w:jc w:val="left"/>
              <w:rPr>
                <w:rFonts w:asciiTheme="minorHAnsi" w:hAnsiTheme="minorHAnsi" w:cstheme="minorHAnsi"/>
                <w:lang w:val="en-US"/>
              </w:rPr>
            </w:pPr>
            <w:r w:rsidRPr="00C46F41">
              <w:rPr>
                <w:rFonts w:asciiTheme="minorHAnsi" w:hAnsiTheme="minorHAnsi" w:cstheme="minorHAnsi"/>
                <w:lang w:val="en-US"/>
              </w:rPr>
              <w:t>9:10 am</w:t>
            </w:r>
          </w:p>
        </w:tc>
        <w:tc>
          <w:tcPr>
            <w:tcW w:w="6237" w:type="dxa"/>
            <w:tcBorders>
              <w:top w:val="single" w:sz="4" w:space="0" w:color="4F81BD"/>
              <w:bottom w:val="single" w:sz="4" w:space="0" w:color="4F81BD"/>
            </w:tcBorders>
          </w:tcPr>
          <w:p w14:paraId="70CD0A71" w14:textId="77777777" w:rsidR="00CD7965" w:rsidRPr="00EB4741" w:rsidRDefault="00CD7965" w:rsidP="00CD7965">
            <w:pPr>
              <w:pStyle w:val="BodyText"/>
              <w:spacing w:line="276" w:lineRule="auto"/>
              <w:rPr>
                <w:rFonts w:asciiTheme="minorHAnsi" w:hAnsiTheme="minorHAnsi" w:cstheme="minorHAnsi"/>
                <w:b w:val="0"/>
                <w:lang w:val="en-US"/>
              </w:rPr>
            </w:pPr>
            <w:r w:rsidRPr="00C46F41">
              <w:rPr>
                <w:rFonts w:asciiTheme="minorHAnsi" w:hAnsiTheme="minorHAnsi" w:cstheme="minorHAnsi"/>
                <w:lang w:val="en-US"/>
              </w:rPr>
              <w:t>Progress to date and current programme of work</w:t>
            </w:r>
            <w:r>
              <w:rPr>
                <w:rFonts w:asciiTheme="minorHAnsi" w:hAnsiTheme="minorHAnsi" w:cstheme="minorHAnsi"/>
                <w:lang w:val="en-US"/>
              </w:rPr>
              <w:t xml:space="preserve"> - </w:t>
            </w:r>
            <w:r w:rsidRPr="00784005">
              <w:rPr>
                <w:rFonts w:asciiTheme="minorHAnsi" w:hAnsiTheme="minorHAnsi" w:cstheme="minorHAnsi"/>
                <w:b w:val="0"/>
                <w:lang w:val="en-US"/>
              </w:rPr>
              <w:t xml:space="preserve">Megan Reid </w:t>
            </w:r>
            <w:r>
              <w:rPr>
                <w:rFonts w:asciiTheme="minorHAnsi" w:hAnsiTheme="minorHAnsi" w:cstheme="minorHAnsi"/>
                <w:b w:val="0"/>
                <w:lang w:val="en-US"/>
              </w:rPr>
              <w:t>(</w:t>
            </w:r>
            <w:r w:rsidRPr="00784005">
              <w:rPr>
                <w:rFonts w:asciiTheme="minorHAnsi" w:hAnsiTheme="minorHAnsi" w:cstheme="minorHAnsi"/>
                <w:b w:val="0"/>
                <w:lang w:val="en-US"/>
              </w:rPr>
              <w:t>Director</w:t>
            </w:r>
            <w:r>
              <w:rPr>
                <w:rFonts w:asciiTheme="minorHAnsi" w:hAnsiTheme="minorHAnsi" w:cstheme="minorHAnsi"/>
                <w:b w:val="0"/>
                <w:lang w:val="en-US"/>
              </w:rPr>
              <w:t>)</w:t>
            </w:r>
            <w:r w:rsidRPr="00784005">
              <w:rPr>
                <w:rFonts w:asciiTheme="minorHAnsi" w:hAnsiTheme="minorHAnsi" w:cstheme="minorHAnsi"/>
                <w:b w:val="0"/>
                <w:lang w:val="en-US"/>
              </w:rPr>
              <w:t xml:space="preserve">, Louise Dennison </w:t>
            </w:r>
            <w:r>
              <w:rPr>
                <w:rFonts w:asciiTheme="minorHAnsi" w:hAnsiTheme="minorHAnsi" w:cstheme="minorHAnsi"/>
                <w:b w:val="0"/>
                <w:lang w:val="en-US"/>
              </w:rPr>
              <w:t>(</w:t>
            </w:r>
            <w:r w:rsidRPr="00784005">
              <w:rPr>
                <w:rFonts w:asciiTheme="minorHAnsi" w:hAnsiTheme="minorHAnsi" w:cstheme="minorHAnsi"/>
                <w:b w:val="0"/>
                <w:lang w:val="en-US"/>
              </w:rPr>
              <w:t>Programme Coordinator</w:t>
            </w:r>
            <w:r>
              <w:rPr>
                <w:rFonts w:asciiTheme="minorHAnsi" w:hAnsiTheme="minorHAnsi" w:cstheme="minorHAnsi"/>
                <w:b w:val="0"/>
                <w:lang w:val="en-US"/>
              </w:rPr>
              <w:t>)</w:t>
            </w:r>
          </w:p>
        </w:tc>
      </w:tr>
      <w:tr w:rsidR="000958CC" w14:paraId="7A275A33" w14:textId="77777777" w:rsidTr="000958CC">
        <w:tc>
          <w:tcPr>
            <w:tcW w:w="1135" w:type="dxa"/>
            <w:tcBorders>
              <w:top w:val="single" w:sz="4" w:space="0" w:color="4F81BD"/>
              <w:bottom w:val="single" w:sz="4" w:space="0" w:color="4F81BD"/>
            </w:tcBorders>
          </w:tcPr>
          <w:p w14:paraId="4D9E5EA2" w14:textId="77777777" w:rsidR="00CD7965" w:rsidRDefault="00CD7965" w:rsidP="00CD7965">
            <w:pPr>
              <w:pStyle w:val="BodyText"/>
              <w:spacing w:line="276" w:lineRule="auto"/>
              <w:jc w:val="left"/>
              <w:rPr>
                <w:rFonts w:asciiTheme="minorHAnsi" w:hAnsiTheme="minorHAnsi" w:cstheme="minorHAnsi"/>
                <w:lang w:val="en-US"/>
              </w:rPr>
            </w:pPr>
            <w:r w:rsidRPr="0067630A">
              <w:rPr>
                <w:rFonts w:asciiTheme="minorHAnsi" w:hAnsiTheme="minorHAnsi" w:cstheme="minorHAnsi"/>
                <w:bCs/>
                <w:lang w:val="en-US"/>
              </w:rPr>
              <w:t>9:20 am</w:t>
            </w:r>
          </w:p>
        </w:tc>
        <w:tc>
          <w:tcPr>
            <w:tcW w:w="6237" w:type="dxa"/>
            <w:tcBorders>
              <w:top w:val="single" w:sz="4" w:space="0" w:color="4F81BD"/>
              <w:bottom w:val="single" w:sz="4" w:space="0" w:color="4F81BD"/>
            </w:tcBorders>
          </w:tcPr>
          <w:p w14:paraId="4FA14D82" w14:textId="77777777" w:rsidR="00CD7965" w:rsidRDefault="00CD7965" w:rsidP="00CD7965">
            <w:pPr>
              <w:pStyle w:val="BodyText"/>
              <w:spacing w:line="276" w:lineRule="auto"/>
              <w:jc w:val="left"/>
              <w:rPr>
                <w:rFonts w:asciiTheme="minorHAnsi" w:hAnsiTheme="minorHAnsi" w:cstheme="minorHAnsi"/>
                <w:lang w:val="en-US"/>
              </w:rPr>
            </w:pPr>
            <w:r>
              <w:rPr>
                <w:rFonts w:asciiTheme="minorHAnsi" w:hAnsiTheme="minorHAnsi" w:cstheme="minorHAnsi"/>
                <w:bCs/>
                <w:lang w:val="en-US"/>
              </w:rPr>
              <w:t>Community connection</w:t>
            </w:r>
          </w:p>
        </w:tc>
      </w:tr>
      <w:tr w:rsidR="00CD7965" w14:paraId="517C15DA" w14:textId="77777777" w:rsidTr="000958CC">
        <w:tc>
          <w:tcPr>
            <w:tcW w:w="1135" w:type="dxa"/>
            <w:tcBorders>
              <w:top w:val="single" w:sz="4" w:space="0" w:color="4F81BD"/>
              <w:bottom w:val="single" w:sz="4" w:space="0" w:color="4F81BD"/>
            </w:tcBorders>
          </w:tcPr>
          <w:p w14:paraId="70860FDC" w14:textId="184223EC" w:rsidR="00CD7965" w:rsidRPr="0067630A" w:rsidRDefault="00CD7965" w:rsidP="00CD7965">
            <w:pPr>
              <w:pStyle w:val="BodyText"/>
              <w:spacing w:line="276" w:lineRule="auto"/>
              <w:rPr>
                <w:rFonts w:asciiTheme="minorHAnsi" w:hAnsiTheme="minorHAnsi" w:cstheme="minorHAnsi"/>
                <w:bCs/>
                <w:lang w:val="en-US"/>
              </w:rPr>
            </w:pPr>
            <w:r w:rsidRPr="0067630A">
              <w:rPr>
                <w:rFonts w:asciiTheme="minorHAnsi" w:hAnsiTheme="minorHAnsi" w:cstheme="minorHAnsi"/>
                <w:bCs/>
                <w:lang w:val="en-US"/>
              </w:rPr>
              <w:t xml:space="preserve">10 am </w:t>
            </w:r>
          </w:p>
        </w:tc>
        <w:tc>
          <w:tcPr>
            <w:tcW w:w="6237" w:type="dxa"/>
            <w:tcBorders>
              <w:top w:val="single" w:sz="4" w:space="0" w:color="4F81BD"/>
              <w:bottom w:val="single" w:sz="4" w:space="0" w:color="4F81BD"/>
            </w:tcBorders>
          </w:tcPr>
          <w:p w14:paraId="621B6EF2" w14:textId="5F08E961" w:rsidR="00CD7965" w:rsidRDefault="00CD7965" w:rsidP="00CD7965">
            <w:pPr>
              <w:pStyle w:val="BodyText"/>
              <w:spacing w:line="276" w:lineRule="auto"/>
              <w:jc w:val="left"/>
              <w:rPr>
                <w:rFonts w:asciiTheme="minorHAnsi" w:hAnsiTheme="minorHAnsi" w:cstheme="minorHAnsi"/>
                <w:bCs/>
                <w:lang w:val="en-US"/>
              </w:rPr>
            </w:pPr>
            <w:r w:rsidRPr="0067630A">
              <w:rPr>
                <w:rFonts w:asciiTheme="minorHAnsi" w:hAnsiTheme="minorHAnsi" w:cstheme="minorHAnsi"/>
                <w:bCs/>
                <w:lang w:val="en-US"/>
              </w:rPr>
              <w:t>Morning Tea</w:t>
            </w:r>
          </w:p>
        </w:tc>
      </w:tr>
      <w:tr w:rsidR="00CD7965" w14:paraId="45194C10" w14:textId="77777777" w:rsidTr="000958CC">
        <w:tc>
          <w:tcPr>
            <w:tcW w:w="1135" w:type="dxa"/>
            <w:tcBorders>
              <w:top w:val="single" w:sz="4" w:space="0" w:color="4F81BD"/>
            </w:tcBorders>
          </w:tcPr>
          <w:p w14:paraId="0D742C0D" w14:textId="2978009D" w:rsidR="00CD7965" w:rsidRPr="0067630A" w:rsidRDefault="00CD7965" w:rsidP="00CD7965">
            <w:pPr>
              <w:pStyle w:val="BodyText"/>
              <w:spacing w:line="276" w:lineRule="auto"/>
              <w:jc w:val="left"/>
              <w:rPr>
                <w:rFonts w:asciiTheme="minorHAnsi" w:hAnsiTheme="minorHAnsi" w:cstheme="minorHAnsi"/>
                <w:bCs/>
                <w:lang w:val="en-US"/>
              </w:rPr>
            </w:pPr>
            <w:r w:rsidRPr="0076045A">
              <w:rPr>
                <w:rFonts w:asciiTheme="minorHAnsi" w:hAnsiTheme="minorHAnsi" w:cstheme="minorHAnsi"/>
                <w:bCs/>
                <w:lang w:val="en-US"/>
              </w:rPr>
              <w:t>10:30 am</w:t>
            </w:r>
          </w:p>
        </w:tc>
        <w:tc>
          <w:tcPr>
            <w:tcW w:w="6237" w:type="dxa"/>
            <w:tcBorders>
              <w:top w:val="single" w:sz="4" w:space="0" w:color="4F81BD"/>
            </w:tcBorders>
          </w:tcPr>
          <w:p w14:paraId="3CCAA499" w14:textId="31603EC2" w:rsidR="00CD7965" w:rsidRDefault="00CD7965" w:rsidP="00CD7965">
            <w:pPr>
              <w:pStyle w:val="BodyText"/>
              <w:spacing w:line="276" w:lineRule="auto"/>
              <w:jc w:val="left"/>
              <w:rPr>
                <w:rFonts w:asciiTheme="minorHAnsi" w:hAnsiTheme="minorHAnsi" w:cstheme="minorHAnsi"/>
                <w:bCs/>
                <w:lang w:val="en-US"/>
              </w:rPr>
            </w:pPr>
            <w:r w:rsidRPr="0076045A">
              <w:rPr>
                <w:rFonts w:asciiTheme="minorHAnsi" w:hAnsiTheme="minorHAnsi" w:cstheme="minorHAnsi"/>
                <w:bCs/>
                <w:lang w:val="en-US"/>
              </w:rPr>
              <w:t>Site-specific Projects Introduction and Cattle Flat Project</w:t>
            </w:r>
            <w:r>
              <w:rPr>
                <w:rFonts w:asciiTheme="minorHAnsi" w:hAnsiTheme="minorHAnsi" w:cstheme="minorHAnsi"/>
                <w:bCs/>
                <w:lang w:val="en-US"/>
              </w:rPr>
              <w:t xml:space="preserve"> – </w:t>
            </w:r>
            <w:r w:rsidRPr="00EB4741">
              <w:rPr>
                <w:rFonts w:asciiTheme="minorHAnsi" w:hAnsiTheme="minorHAnsi" w:cstheme="minorHAnsi"/>
                <w:b w:val="0"/>
              </w:rPr>
              <w:t>Louise Dennison</w:t>
            </w:r>
            <w:r>
              <w:rPr>
                <w:rFonts w:asciiTheme="minorHAnsi" w:hAnsiTheme="minorHAnsi" w:cstheme="minorHAnsi"/>
                <w:b w:val="0"/>
              </w:rPr>
              <w:t xml:space="preserve"> (Programme Coordinator)</w:t>
            </w:r>
          </w:p>
        </w:tc>
      </w:tr>
      <w:tr w:rsidR="00CD7965" w14:paraId="0A7D542C" w14:textId="77777777" w:rsidTr="000958CC">
        <w:tc>
          <w:tcPr>
            <w:tcW w:w="7372" w:type="dxa"/>
            <w:gridSpan w:val="2"/>
            <w:tcBorders>
              <w:bottom w:val="single" w:sz="4" w:space="0" w:color="4F81BD"/>
            </w:tcBorders>
          </w:tcPr>
          <w:p w14:paraId="3283EF3A" w14:textId="362D541E" w:rsidR="00CD7965" w:rsidRDefault="00CD7965" w:rsidP="00CD7965">
            <w:pPr>
              <w:pStyle w:val="BodyText"/>
              <w:spacing w:line="276" w:lineRule="auto"/>
              <w:rPr>
                <w:rFonts w:asciiTheme="minorHAnsi" w:hAnsiTheme="minorHAnsi" w:cstheme="minorHAnsi"/>
                <w:bCs/>
                <w:lang w:val="en-US"/>
              </w:rPr>
            </w:pPr>
            <w:r w:rsidRPr="00784005">
              <w:rPr>
                <w:rFonts w:asciiTheme="minorHAnsi" w:hAnsiTheme="minorHAnsi" w:cstheme="minorHAnsi"/>
                <w:b w:val="0"/>
              </w:rPr>
              <w:t>A brief overview of some of the current site-specific projects</w:t>
            </w:r>
            <w:r w:rsidR="000958CC">
              <w:rPr>
                <w:rFonts w:asciiTheme="minorHAnsi" w:hAnsiTheme="minorHAnsi" w:cstheme="minorHAnsi"/>
                <w:b w:val="0"/>
              </w:rPr>
              <w:t>.</w:t>
            </w:r>
          </w:p>
        </w:tc>
      </w:tr>
      <w:tr w:rsidR="00CD7965" w14:paraId="5DD307DF" w14:textId="77777777" w:rsidTr="000958CC">
        <w:tc>
          <w:tcPr>
            <w:tcW w:w="1135" w:type="dxa"/>
            <w:tcBorders>
              <w:top w:val="single" w:sz="4" w:space="0" w:color="4F81BD"/>
            </w:tcBorders>
          </w:tcPr>
          <w:p w14:paraId="22485ECB" w14:textId="21179060" w:rsidR="00CD7965" w:rsidRPr="0067630A" w:rsidRDefault="00CD7965" w:rsidP="00CD7965">
            <w:pPr>
              <w:pStyle w:val="BodyText"/>
              <w:spacing w:line="276" w:lineRule="auto"/>
              <w:jc w:val="left"/>
              <w:rPr>
                <w:rFonts w:asciiTheme="minorHAnsi" w:hAnsiTheme="minorHAnsi" w:cstheme="minorHAnsi"/>
                <w:bCs/>
                <w:lang w:val="en-US"/>
              </w:rPr>
            </w:pPr>
            <w:r w:rsidRPr="00520E2C">
              <w:rPr>
                <w:rFonts w:asciiTheme="minorHAnsi" w:hAnsiTheme="minorHAnsi" w:cstheme="minorHAnsi"/>
                <w:lang w:val="en-US"/>
              </w:rPr>
              <w:t>10:45 am</w:t>
            </w:r>
          </w:p>
        </w:tc>
        <w:tc>
          <w:tcPr>
            <w:tcW w:w="6237" w:type="dxa"/>
            <w:tcBorders>
              <w:top w:val="single" w:sz="4" w:space="0" w:color="4F81BD"/>
            </w:tcBorders>
          </w:tcPr>
          <w:p w14:paraId="4D695AF3" w14:textId="49A44532" w:rsidR="00CD7965" w:rsidRDefault="00CD7965" w:rsidP="00CD7965">
            <w:pPr>
              <w:pStyle w:val="BodyText"/>
              <w:spacing w:line="276" w:lineRule="auto"/>
              <w:jc w:val="left"/>
              <w:rPr>
                <w:rFonts w:asciiTheme="minorHAnsi" w:hAnsiTheme="minorHAnsi" w:cstheme="minorHAnsi"/>
                <w:bCs/>
                <w:lang w:val="en-US"/>
              </w:rPr>
            </w:pPr>
            <w:r w:rsidRPr="00520E2C">
              <w:rPr>
                <w:rFonts w:asciiTheme="minorHAnsi" w:hAnsiTheme="minorHAnsi" w:cstheme="minorHAnsi"/>
                <w:lang w:val="en-US"/>
              </w:rPr>
              <w:t>Thriving Southland:</w:t>
            </w:r>
            <w:r>
              <w:rPr>
                <w:rFonts w:asciiTheme="minorHAnsi" w:hAnsiTheme="minorHAnsi" w:cstheme="minorHAnsi"/>
                <w:lang w:val="en-US"/>
              </w:rPr>
              <w:t xml:space="preserve"> Beyond Regulation</w:t>
            </w:r>
            <w:r w:rsidRPr="00520E2C">
              <w:rPr>
                <w:rFonts w:asciiTheme="minorHAnsi" w:hAnsiTheme="minorHAnsi" w:cstheme="minorHAnsi"/>
                <w:lang w:val="en-US"/>
              </w:rPr>
              <w:t xml:space="preserve"> Project and Catchment Model</w:t>
            </w:r>
            <w:r>
              <w:rPr>
                <w:rFonts w:asciiTheme="minorHAnsi" w:hAnsiTheme="minorHAnsi" w:cstheme="minorHAnsi"/>
                <w:lang w:val="en-US"/>
              </w:rPr>
              <w:t xml:space="preserve"> - </w:t>
            </w:r>
            <w:r w:rsidRPr="00784005">
              <w:rPr>
                <w:rFonts w:asciiTheme="minorHAnsi" w:hAnsiTheme="minorHAnsi" w:cstheme="minorHAnsi"/>
                <w:b w:val="0"/>
                <w:lang w:val="en-US"/>
              </w:rPr>
              <w:t xml:space="preserve">Richard Kyte </w:t>
            </w:r>
            <w:r>
              <w:rPr>
                <w:rFonts w:asciiTheme="minorHAnsi" w:hAnsiTheme="minorHAnsi" w:cstheme="minorHAnsi"/>
                <w:b w:val="0"/>
                <w:lang w:val="en-US"/>
              </w:rPr>
              <w:t>(</w:t>
            </w:r>
            <w:r w:rsidRPr="00784005">
              <w:rPr>
                <w:rFonts w:asciiTheme="minorHAnsi" w:hAnsiTheme="minorHAnsi" w:cstheme="minorHAnsi"/>
                <w:b w:val="0"/>
                <w:lang w:val="en-US"/>
              </w:rPr>
              <w:t>Project Lead</w:t>
            </w:r>
            <w:r>
              <w:rPr>
                <w:rFonts w:asciiTheme="minorHAnsi" w:hAnsiTheme="minorHAnsi" w:cstheme="minorHAnsi"/>
                <w:b w:val="0"/>
                <w:lang w:val="en-US"/>
              </w:rPr>
              <w:t>)</w:t>
            </w:r>
          </w:p>
        </w:tc>
      </w:tr>
      <w:tr w:rsidR="00CD7965" w14:paraId="1377C79C" w14:textId="77777777" w:rsidTr="000958CC">
        <w:tc>
          <w:tcPr>
            <w:tcW w:w="7372" w:type="dxa"/>
            <w:gridSpan w:val="2"/>
            <w:tcBorders>
              <w:bottom w:val="single" w:sz="4" w:space="0" w:color="4F81BD"/>
            </w:tcBorders>
          </w:tcPr>
          <w:p w14:paraId="603CB1A4" w14:textId="59FB5A68" w:rsidR="00CD7965" w:rsidRDefault="00CD7965" w:rsidP="000958CC">
            <w:pPr>
              <w:pStyle w:val="BodyText"/>
              <w:rPr>
                <w:rFonts w:asciiTheme="minorHAnsi" w:hAnsiTheme="minorHAnsi" w:cstheme="minorHAnsi"/>
                <w:bCs/>
                <w:lang w:val="en-US"/>
              </w:rPr>
            </w:pPr>
            <w:r w:rsidRPr="00784005">
              <w:rPr>
                <w:rFonts w:asciiTheme="minorHAnsi" w:hAnsiTheme="minorHAnsi" w:cstheme="minorHAnsi"/>
                <w:b w:val="0"/>
                <w:bCs/>
                <w:lang w:val="en-US"/>
              </w:rPr>
              <w:t>Thriving Southland is a community-led group that connects farmers and members of the community through catchment groups. The Beyond Regulation Project will develop and trial a model that provides scientific landscape data aimed to inform soil greenhouse gases and water quality solutions that meet government-sanctioned environmental targets.</w:t>
            </w:r>
          </w:p>
        </w:tc>
      </w:tr>
      <w:tr w:rsidR="00CD7965" w14:paraId="646892FD" w14:textId="77777777" w:rsidTr="000958CC">
        <w:tc>
          <w:tcPr>
            <w:tcW w:w="1135" w:type="dxa"/>
            <w:tcBorders>
              <w:top w:val="single" w:sz="4" w:space="0" w:color="4F81BD"/>
            </w:tcBorders>
          </w:tcPr>
          <w:p w14:paraId="2FCF9B74" w14:textId="3EFCCAEB" w:rsidR="00CD7965" w:rsidRPr="0067630A" w:rsidRDefault="00CD7965" w:rsidP="00CD7965">
            <w:pPr>
              <w:pStyle w:val="BodyText"/>
              <w:spacing w:line="276" w:lineRule="auto"/>
              <w:jc w:val="left"/>
              <w:rPr>
                <w:rFonts w:asciiTheme="minorHAnsi" w:hAnsiTheme="minorHAnsi" w:cstheme="minorHAnsi"/>
                <w:bCs/>
                <w:lang w:val="en-US"/>
              </w:rPr>
            </w:pPr>
            <w:r w:rsidRPr="00195D8E">
              <w:rPr>
                <w:rFonts w:asciiTheme="minorHAnsi" w:hAnsiTheme="minorHAnsi" w:cstheme="minorHAnsi"/>
                <w:lang w:val="en-US"/>
              </w:rPr>
              <w:t>11:10 am</w:t>
            </w:r>
          </w:p>
        </w:tc>
        <w:tc>
          <w:tcPr>
            <w:tcW w:w="6237" w:type="dxa"/>
            <w:tcBorders>
              <w:top w:val="single" w:sz="4" w:space="0" w:color="4F81BD"/>
            </w:tcBorders>
          </w:tcPr>
          <w:p w14:paraId="4A8B7DDE" w14:textId="52749F0B" w:rsidR="00CD7965" w:rsidRDefault="00CD7965" w:rsidP="00CD7965">
            <w:pPr>
              <w:pStyle w:val="BodyText"/>
              <w:spacing w:line="276" w:lineRule="auto"/>
              <w:jc w:val="left"/>
              <w:rPr>
                <w:rFonts w:asciiTheme="minorHAnsi" w:hAnsiTheme="minorHAnsi" w:cstheme="minorHAnsi"/>
                <w:bCs/>
                <w:lang w:val="en-US"/>
              </w:rPr>
            </w:pPr>
            <w:r w:rsidRPr="00195D8E">
              <w:rPr>
                <w:rFonts w:asciiTheme="minorHAnsi" w:hAnsiTheme="minorHAnsi" w:cstheme="minorHAnsi"/>
                <w:lang w:val="en-US"/>
              </w:rPr>
              <w:t>Fulton Hogan: Diamond Peak Gravel Extraction Site</w:t>
            </w:r>
            <w:r>
              <w:rPr>
                <w:rFonts w:asciiTheme="minorHAnsi" w:hAnsiTheme="minorHAnsi" w:cstheme="minorHAnsi"/>
                <w:bCs/>
                <w:lang w:val="en-US"/>
              </w:rPr>
              <w:br/>
            </w:r>
            <w:r w:rsidRPr="00195D8E">
              <w:rPr>
                <w:rFonts w:asciiTheme="minorHAnsi" w:hAnsiTheme="minorHAnsi" w:cstheme="minorHAnsi"/>
                <w:lang w:val="en-US"/>
              </w:rPr>
              <w:t>Speaker:</w:t>
            </w:r>
            <w:r>
              <w:rPr>
                <w:rFonts w:asciiTheme="minorHAnsi" w:hAnsiTheme="minorHAnsi" w:cstheme="minorHAnsi"/>
                <w:bCs/>
                <w:lang w:val="en-US"/>
              </w:rPr>
              <w:t xml:space="preserve"> </w:t>
            </w:r>
            <w:r w:rsidRPr="00784005">
              <w:rPr>
                <w:rFonts w:asciiTheme="minorHAnsi" w:hAnsiTheme="minorHAnsi" w:cstheme="minorHAnsi"/>
                <w:b w:val="0"/>
                <w:lang w:val="en-US"/>
              </w:rPr>
              <w:t xml:space="preserve">Don Chittock </w:t>
            </w:r>
            <w:r>
              <w:rPr>
                <w:rFonts w:asciiTheme="minorHAnsi" w:hAnsiTheme="minorHAnsi" w:cstheme="minorHAnsi"/>
                <w:b w:val="0"/>
                <w:lang w:val="en-US"/>
              </w:rPr>
              <w:t>(</w:t>
            </w:r>
            <w:r w:rsidRPr="00784005">
              <w:rPr>
                <w:rFonts w:asciiTheme="minorHAnsi" w:hAnsiTheme="minorHAnsi" w:cstheme="minorHAnsi"/>
                <w:b w:val="0"/>
                <w:lang w:val="en-US"/>
              </w:rPr>
              <w:t>Fulton Hogan NZ Quarries Environment and Sustainability Manager</w:t>
            </w:r>
            <w:r>
              <w:rPr>
                <w:rFonts w:asciiTheme="minorHAnsi" w:hAnsiTheme="minorHAnsi" w:cstheme="minorHAnsi"/>
                <w:b w:val="0"/>
                <w:lang w:val="en-US"/>
              </w:rPr>
              <w:t>)</w:t>
            </w:r>
          </w:p>
        </w:tc>
      </w:tr>
      <w:tr w:rsidR="00CD7965" w14:paraId="5638B9A0" w14:textId="77777777" w:rsidTr="000958CC">
        <w:tc>
          <w:tcPr>
            <w:tcW w:w="7372" w:type="dxa"/>
            <w:gridSpan w:val="2"/>
            <w:tcBorders>
              <w:bottom w:val="single" w:sz="4" w:space="0" w:color="4F81BD"/>
            </w:tcBorders>
          </w:tcPr>
          <w:p w14:paraId="496581FE" w14:textId="4C11225A" w:rsidR="00CD7965" w:rsidRDefault="00CD7965" w:rsidP="000958CC">
            <w:pPr>
              <w:pStyle w:val="BodyText"/>
              <w:rPr>
                <w:rFonts w:asciiTheme="minorHAnsi" w:hAnsiTheme="minorHAnsi" w:cstheme="minorHAnsi"/>
                <w:bCs/>
                <w:lang w:val="en-US"/>
              </w:rPr>
            </w:pPr>
            <w:r w:rsidRPr="00784005">
              <w:rPr>
                <w:rFonts w:asciiTheme="minorHAnsi" w:hAnsiTheme="minorHAnsi" w:cstheme="minorHAnsi"/>
                <w:b w:val="0"/>
                <w:bCs/>
                <w:lang w:val="en-US"/>
              </w:rPr>
              <w:t>The Reimagining Mataura Project is working closely alongside Fulton Hogan and other involved parties to develop a methodology that will allow for the gravel extraction process to create river system improvements at the site. The site’s end goal is that following the completion of gravel extraction the floodplain will be restored and multiple side braids will be created.</w:t>
            </w:r>
          </w:p>
        </w:tc>
      </w:tr>
      <w:tr w:rsidR="00CD7965" w14:paraId="2CF48BB2" w14:textId="77777777" w:rsidTr="000958CC">
        <w:tc>
          <w:tcPr>
            <w:tcW w:w="1135" w:type="dxa"/>
            <w:tcBorders>
              <w:top w:val="single" w:sz="4" w:space="0" w:color="4F81BD"/>
            </w:tcBorders>
          </w:tcPr>
          <w:p w14:paraId="081662AC" w14:textId="43BCAE00" w:rsidR="00CD7965" w:rsidRPr="0067630A" w:rsidRDefault="00CD7965" w:rsidP="00CD7965">
            <w:pPr>
              <w:pStyle w:val="BodyText"/>
              <w:spacing w:line="276" w:lineRule="auto"/>
              <w:jc w:val="left"/>
              <w:rPr>
                <w:rFonts w:asciiTheme="minorHAnsi" w:hAnsiTheme="minorHAnsi" w:cstheme="minorHAnsi"/>
                <w:bCs/>
                <w:lang w:val="en-US"/>
              </w:rPr>
            </w:pPr>
            <w:r w:rsidRPr="0079616F">
              <w:rPr>
                <w:rFonts w:asciiTheme="minorHAnsi" w:hAnsiTheme="minorHAnsi" w:cstheme="minorHAnsi"/>
                <w:lang w:val="en-US"/>
              </w:rPr>
              <w:t>11:35 am</w:t>
            </w:r>
          </w:p>
        </w:tc>
        <w:tc>
          <w:tcPr>
            <w:tcW w:w="6237" w:type="dxa"/>
            <w:tcBorders>
              <w:top w:val="single" w:sz="4" w:space="0" w:color="4F81BD"/>
            </w:tcBorders>
          </w:tcPr>
          <w:p w14:paraId="5DD419F4" w14:textId="38ADB116" w:rsidR="00CD7965" w:rsidRDefault="00CD7965" w:rsidP="00CD7965">
            <w:pPr>
              <w:pStyle w:val="BodyText"/>
              <w:spacing w:line="276" w:lineRule="auto"/>
              <w:jc w:val="left"/>
              <w:rPr>
                <w:rFonts w:asciiTheme="minorHAnsi" w:hAnsiTheme="minorHAnsi" w:cstheme="minorHAnsi"/>
                <w:bCs/>
                <w:lang w:val="en-US"/>
              </w:rPr>
            </w:pPr>
            <w:r w:rsidRPr="0079616F">
              <w:rPr>
                <w:rFonts w:asciiTheme="minorHAnsi" w:hAnsiTheme="minorHAnsi" w:cstheme="minorHAnsi"/>
                <w:lang w:val="en-US"/>
              </w:rPr>
              <w:t>Hydrological data</w:t>
            </w:r>
            <w:r>
              <w:rPr>
                <w:rFonts w:asciiTheme="minorHAnsi" w:hAnsiTheme="minorHAnsi" w:cstheme="minorHAnsi"/>
                <w:lang w:val="en-US"/>
              </w:rPr>
              <w:t xml:space="preserve"> -</w:t>
            </w:r>
            <w:r>
              <w:rPr>
                <w:rFonts w:asciiTheme="minorHAnsi" w:hAnsiTheme="minorHAnsi" w:cstheme="minorHAnsi"/>
                <w:bCs/>
                <w:lang w:val="en-US"/>
              </w:rPr>
              <w:t xml:space="preserve"> </w:t>
            </w:r>
            <w:r w:rsidRPr="00784005">
              <w:rPr>
                <w:rFonts w:asciiTheme="minorHAnsi" w:hAnsiTheme="minorHAnsi" w:cstheme="minorHAnsi"/>
                <w:b w:val="0"/>
                <w:lang w:val="en-US"/>
              </w:rPr>
              <w:t xml:space="preserve">Sarah Mager </w:t>
            </w:r>
            <w:r>
              <w:rPr>
                <w:rFonts w:asciiTheme="minorHAnsi" w:hAnsiTheme="minorHAnsi" w:cstheme="minorHAnsi"/>
                <w:b w:val="0"/>
                <w:lang w:val="en-US"/>
              </w:rPr>
              <w:t>(</w:t>
            </w:r>
            <w:r w:rsidRPr="00784005">
              <w:rPr>
                <w:rFonts w:asciiTheme="minorHAnsi" w:hAnsiTheme="minorHAnsi" w:cstheme="minorHAnsi"/>
                <w:b w:val="0"/>
                <w:lang w:val="en-US"/>
              </w:rPr>
              <w:t>Senior Lecturer at Otago University</w:t>
            </w:r>
            <w:r>
              <w:rPr>
                <w:rFonts w:asciiTheme="minorHAnsi" w:hAnsiTheme="minorHAnsi" w:cstheme="minorHAnsi"/>
                <w:b w:val="0"/>
                <w:lang w:val="en-US"/>
              </w:rPr>
              <w:t>)</w:t>
            </w:r>
          </w:p>
        </w:tc>
      </w:tr>
      <w:tr w:rsidR="00CD7965" w14:paraId="030AE7A1" w14:textId="77777777" w:rsidTr="000958CC">
        <w:tc>
          <w:tcPr>
            <w:tcW w:w="7372" w:type="dxa"/>
            <w:gridSpan w:val="2"/>
            <w:tcBorders>
              <w:bottom w:val="single" w:sz="4" w:space="0" w:color="4F81BD"/>
            </w:tcBorders>
          </w:tcPr>
          <w:p w14:paraId="20840044" w14:textId="3A42EA5D" w:rsidR="00CD7965" w:rsidRPr="000958CC" w:rsidRDefault="000958CC" w:rsidP="000958CC">
            <w:pPr>
              <w:pStyle w:val="BodyText"/>
              <w:rPr>
                <w:rFonts w:asciiTheme="minorHAnsi" w:hAnsiTheme="minorHAnsi" w:cstheme="minorHAnsi"/>
                <w:b w:val="0"/>
                <w:lang w:val="en-US"/>
              </w:rPr>
            </w:pPr>
            <w:r w:rsidRPr="00784005">
              <w:rPr>
                <w:rFonts w:asciiTheme="minorHAnsi" w:hAnsiTheme="minorHAnsi" w:cstheme="minorHAnsi"/>
                <w:b w:val="0"/>
                <w:bCs/>
                <w:lang w:val="en-US"/>
              </w:rPr>
              <w:t>An area of focus is the collection of hydrological data and information across the whole Mataura catchment to create a baseline. It is widely recognised that large volumes of data are collected, but this is primarily done at specific sites. We are working on bringing all the different pieces of data and information together to create a whole picture of the river system.</w:t>
            </w:r>
          </w:p>
        </w:tc>
      </w:tr>
      <w:tr w:rsidR="00CD7965" w14:paraId="3417FDB9" w14:textId="77777777" w:rsidTr="000958CC">
        <w:tc>
          <w:tcPr>
            <w:tcW w:w="1135" w:type="dxa"/>
            <w:tcBorders>
              <w:top w:val="single" w:sz="4" w:space="0" w:color="4F81BD"/>
              <w:bottom w:val="single" w:sz="4" w:space="0" w:color="4F81BD"/>
            </w:tcBorders>
          </w:tcPr>
          <w:p w14:paraId="394820D4" w14:textId="542639BF" w:rsidR="00CD7965" w:rsidRPr="0067630A" w:rsidRDefault="000958CC" w:rsidP="00CD7965">
            <w:pPr>
              <w:pStyle w:val="BodyText"/>
              <w:spacing w:line="276" w:lineRule="auto"/>
              <w:jc w:val="left"/>
              <w:rPr>
                <w:rFonts w:asciiTheme="minorHAnsi" w:hAnsiTheme="minorHAnsi" w:cstheme="minorHAnsi"/>
                <w:bCs/>
                <w:lang w:val="en-US"/>
              </w:rPr>
            </w:pPr>
            <w:r w:rsidRPr="00B4091E">
              <w:rPr>
                <w:rFonts w:asciiTheme="minorHAnsi" w:hAnsiTheme="minorHAnsi" w:cstheme="minorHAnsi"/>
                <w:lang w:val="en-US"/>
              </w:rPr>
              <w:lastRenderedPageBreak/>
              <w:t>12 pm</w:t>
            </w:r>
          </w:p>
        </w:tc>
        <w:tc>
          <w:tcPr>
            <w:tcW w:w="6237" w:type="dxa"/>
            <w:tcBorders>
              <w:top w:val="single" w:sz="4" w:space="0" w:color="4F81BD"/>
              <w:bottom w:val="single" w:sz="4" w:space="0" w:color="4F81BD"/>
            </w:tcBorders>
          </w:tcPr>
          <w:p w14:paraId="1F204587" w14:textId="0D068985" w:rsidR="00CD7965" w:rsidRDefault="000958CC" w:rsidP="000958CC">
            <w:pPr>
              <w:pStyle w:val="BodyText"/>
              <w:spacing w:line="276" w:lineRule="auto"/>
              <w:jc w:val="left"/>
              <w:rPr>
                <w:rFonts w:asciiTheme="minorHAnsi" w:hAnsiTheme="minorHAnsi" w:cstheme="minorHAnsi"/>
                <w:bCs/>
                <w:lang w:val="en-US"/>
              </w:rPr>
            </w:pPr>
            <w:r w:rsidRPr="00B4091E">
              <w:rPr>
                <w:rFonts w:asciiTheme="minorHAnsi" w:hAnsiTheme="minorHAnsi" w:cstheme="minorHAnsi"/>
                <w:lang w:val="en-US"/>
              </w:rPr>
              <w:t>Lunch</w:t>
            </w:r>
          </w:p>
        </w:tc>
      </w:tr>
      <w:tr w:rsidR="000958CC" w14:paraId="238D89F9" w14:textId="77777777" w:rsidTr="000958CC">
        <w:tc>
          <w:tcPr>
            <w:tcW w:w="1135" w:type="dxa"/>
            <w:tcBorders>
              <w:top w:val="single" w:sz="4" w:space="0" w:color="4F81BD"/>
            </w:tcBorders>
          </w:tcPr>
          <w:p w14:paraId="4AB047F7" w14:textId="6F76A936" w:rsidR="000958CC" w:rsidRPr="0067630A" w:rsidRDefault="000958CC" w:rsidP="00CD7965">
            <w:pPr>
              <w:pStyle w:val="BodyText"/>
              <w:spacing w:line="276" w:lineRule="auto"/>
              <w:jc w:val="left"/>
              <w:rPr>
                <w:rFonts w:asciiTheme="minorHAnsi" w:hAnsiTheme="minorHAnsi" w:cstheme="minorHAnsi"/>
                <w:bCs/>
                <w:lang w:val="en-US"/>
              </w:rPr>
            </w:pPr>
            <w:r w:rsidRPr="00B4091E">
              <w:rPr>
                <w:rFonts w:asciiTheme="minorHAnsi" w:hAnsiTheme="minorHAnsi" w:cstheme="minorHAnsi"/>
                <w:lang w:val="en-US"/>
              </w:rPr>
              <w:t>1 pm</w:t>
            </w:r>
          </w:p>
        </w:tc>
        <w:tc>
          <w:tcPr>
            <w:tcW w:w="6237" w:type="dxa"/>
            <w:tcBorders>
              <w:top w:val="single" w:sz="4" w:space="0" w:color="4F81BD"/>
            </w:tcBorders>
          </w:tcPr>
          <w:p w14:paraId="67C59FBA" w14:textId="53040BAB" w:rsidR="000958CC" w:rsidRPr="000958CC" w:rsidRDefault="000958CC" w:rsidP="00CD7965">
            <w:pPr>
              <w:pStyle w:val="BodyText"/>
              <w:spacing w:line="276" w:lineRule="auto"/>
              <w:jc w:val="left"/>
              <w:rPr>
                <w:rFonts w:asciiTheme="minorHAnsi" w:hAnsiTheme="minorHAnsi" w:cstheme="minorHAnsi"/>
                <w:b w:val="0"/>
                <w:bCs/>
                <w:lang w:val="en-US"/>
              </w:rPr>
            </w:pPr>
            <w:r w:rsidRPr="00B4091E">
              <w:rPr>
                <w:rFonts w:asciiTheme="minorHAnsi" w:hAnsiTheme="minorHAnsi" w:cstheme="minorHAnsi"/>
                <w:lang w:val="en-US"/>
              </w:rPr>
              <w:t>Te Rūnanga o Ngāi Tahu Climate Strategy</w:t>
            </w:r>
            <w:r>
              <w:rPr>
                <w:rFonts w:asciiTheme="minorHAnsi" w:hAnsiTheme="minorHAnsi" w:cstheme="minorHAnsi"/>
                <w:lang w:val="en-US"/>
              </w:rPr>
              <w:t xml:space="preserve"> </w:t>
            </w:r>
            <w:r>
              <w:rPr>
                <w:rFonts w:asciiTheme="minorHAnsi" w:hAnsiTheme="minorHAnsi" w:cstheme="minorHAnsi"/>
                <w:b w:val="0"/>
                <w:bCs/>
                <w:lang w:val="en-US"/>
              </w:rPr>
              <w:t xml:space="preserve">- </w:t>
            </w:r>
            <w:r w:rsidRPr="00784005">
              <w:rPr>
                <w:rFonts w:asciiTheme="minorHAnsi" w:hAnsiTheme="minorHAnsi" w:cstheme="minorHAnsi"/>
                <w:b w:val="0"/>
                <w:lang w:val="en-US"/>
              </w:rPr>
              <w:t xml:space="preserve">Jacqui Caine </w:t>
            </w:r>
            <w:r>
              <w:rPr>
                <w:rFonts w:asciiTheme="minorHAnsi" w:hAnsiTheme="minorHAnsi" w:cstheme="minorHAnsi"/>
                <w:b w:val="0"/>
                <w:lang w:val="en-US"/>
              </w:rPr>
              <w:t>(</w:t>
            </w:r>
            <w:r w:rsidRPr="00784005">
              <w:rPr>
                <w:rFonts w:asciiTheme="minorHAnsi" w:hAnsiTheme="minorHAnsi" w:cstheme="minorHAnsi"/>
                <w:b w:val="0"/>
                <w:lang w:val="en-US"/>
              </w:rPr>
              <w:t>Group Head Strategy and Environment</w:t>
            </w:r>
            <w:r>
              <w:rPr>
                <w:rFonts w:asciiTheme="minorHAnsi" w:hAnsiTheme="minorHAnsi" w:cstheme="minorHAnsi"/>
                <w:b w:val="0"/>
                <w:lang w:val="en-US"/>
              </w:rPr>
              <w:t>)</w:t>
            </w:r>
          </w:p>
        </w:tc>
      </w:tr>
      <w:tr w:rsidR="000958CC" w14:paraId="17608C48" w14:textId="77777777" w:rsidTr="00E20513">
        <w:tc>
          <w:tcPr>
            <w:tcW w:w="7372" w:type="dxa"/>
            <w:gridSpan w:val="2"/>
            <w:tcBorders>
              <w:bottom w:val="single" w:sz="4" w:space="0" w:color="4F81BD"/>
            </w:tcBorders>
          </w:tcPr>
          <w:p w14:paraId="5D3D6535" w14:textId="072CB274" w:rsidR="000958CC" w:rsidRDefault="000958CC" w:rsidP="000958CC">
            <w:pPr>
              <w:pStyle w:val="BodyText"/>
              <w:rPr>
                <w:rFonts w:asciiTheme="minorHAnsi" w:hAnsiTheme="minorHAnsi" w:cstheme="minorHAnsi"/>
                <w:bCs/>
                <w:lang w:val="en-US"/>
              </w:rPr>
            </w:pPr>
            <w:r w:rsidRPr="00784005">
              <w:rPr>
                <w:rFonts w:asciiTheme="minorHAnsi" w:hAnsiTheme="minorHAnsi" w:cstheme="minorHAnsi"/>
                <w:b w:val="0"/>
                <w:bCs/>
                <w:lang w:val="en-US"/>
              </w:rPr>
              <w:t>The strategy provides direction across the whole spectrum of Ngāi Tahu interests, assets, and activities. It will provide guidance and direction to ensure that people are sustained for generations to come and will be specific to unique places and tribal activities. Some actions will require urgent attention, whereas others will develop over the longer term. The strategy is designed to take a proactive approach while preparing for more severe events than those already affecting takiwā and the people in them.</w:t>
            </w:r>
          </w:p>
        </w:tc>
      </w:tr>
      <w:tr w:rsidR="000958CC" w14:paraId="51AF54E8" w14:textId="77777777" w:rsidTr="000958CC">
        <w:tc>
          <w:tcPr>
            <w:tcW w:w="1135" w:type="dxa"/>
            <w:tcBorders>
              <w:top w:val="single" w:sz="4" w:space="0" w:color="4F81BD"/>
            </w:tcBorders>
          </w:tcPr>
          <w:p w14:paraId="5C2E13F1" w14:textId="0BFE3EE8" w:rsidR="000958CC" w:rsidRPr="0067630A" w:rsidRDefault="000958CC" w:rsidP="00CD7965">
            <w:pPr>
              <w:pStyle w:val="BodyText"/>
              <w:spacing w:line="276" w:lineRule="auto"/>
              <w:jc w:val="left"/>
              <w:rPr>
                <w:rFonts w:asciiTheme="minorHAnsi" w:hAnsiTheme="minorHAnsi" w:cstheme="minorHAnsi"/>
                <w:bCs/>
                <w:lang w:val="en-US"/>
              </w:rPr>
            </w:pPr>
            <w:r w:rsidRPr="00D10D80">
              <w:rPr>
                <w:rFonts w:asciiTheme="minorHAnsi" w:hAnsiTheme="minorHAnsi" w:cstheme="minorHAnsi"/>
                <w:lang w:val="en-US"/>
              </w:rPr>
              <w:t>1:</w:t>
            </w:r>
            <w:r>
              <w:rPr>
                <w:rFonts w:asciiTheme="minorHAnsi" w:hAnsiTheme="minorHAnsi" w:cstheme="minorHAnsi"/>
                <w:lang w:val="en-US"/>
              </w:rPr>
              <w:t>45</w:t>
            </w:r>
            <w:r w:rsidRPr="00D10D80">
              <w:rPr>
                <w:rFonts w:asciiTheme="minorHAnsi" w:hAnsiTheme="minorHAnsi" w:cstheme="minorHAnsi"/>
                <w:lang w:val="en-US"/>
              </w:rPr>
              <w:t xml:space="preserve"> pm</w:t>
            </w:r>
          </w:p>
        </w:tc>
        <w:tc>
          <w:tcPr>
            <w:tcW w:w="6237" w:type="dxa"/>
            <w:tcBorders>
              <w:top w:val="single" w:sz="4" w:space="0" w:color="4F81BD"/>
            </w:tcBorders>
          </w:tcPr>
          <w:p w14:paraId="6EBFDDDD" w14:textId="3CB453D8" w:rsidR="000958CC" w:rsidRPr="000958CC" w:rsidRDefault="000958CC" w:rsidP="00CD7965">
            <w:pPr>
              <w:pStyle w:val="BodyText"/>
              <w:spacing w:line="276" w:lineRule="auto"/>
              <w:jc w:val="left"/>
              <w:rPr>
                <w:rFonts w:asciiTheme="minorHAnsi" w:hAnsiTheme="minorHAnsi" w:cstheme="minorHAnsi"/>
                <w:b w:val="0"/>
                <w:bCs/>
                <w:lang w:val="en-US"/>
              </w:rPr>
            </w:pPr>
            <w:r w:rsidRPr="00D10D80">
              <w:rPr>
                <w:rFonts w:asciiTheme="minorHAnsi" w:hAnsiTheme="minorHAnsi" w:cstheme="minorHAnsi"/>
                <w:lang w:val="en-US"/>
              </w:rPr>
              <w:t>GNS Science Climate and Sea Level Rise</w:t>
            </w:r>
            <w:r>
              <w:rPr>
                <w:rFonts w:asciiTheme="minorHAnsi" w:hAnsiTheme="minorHAnsi" w:cstheme="minorHAnsi"/>
                <w:lang w:val="en-US"/>
              </w:rPr>
              <w:t xml:space="preserve"> </w:t>
            </w:r>
            <w:r>
              <w:rPr>
                <w:rFonts w:asciiTheme="minorHAnsi" w:hAnsiTheme="minorHAnsi" w:cstheme="minorHAnsi"/>
                <w:b w:val="0"/>
                <w:bCs/>
                <w:lang w:val="en-US"/>
              </w:rPr>
              <w:t xml:space="preserve">- </w:t>
            </w:r>
            <w:r w:rsidRPr="00784005">
              <w:rPr>
                <w:rFonts w:asciiTheme="minorHAnsi" w:hAnsiTheme="minorHAnsi" w:cstheme="minorHAnsi"/>
                <w:b w:val="0"/>
                <w:lang w:val="en-US"/>
              </w:rPr>
              <w:t xml:space="preserve">Lee Chambers </w:t>
            </w:r>
            <w:r>
              <w:rPr>
                <w:rFonts w:asciiTheme="minorHAnsi" w:hAnsiTheme="minorHAnsi" w:cstheme="minorHAnsi"/>
                <w:b w:val="0"/>
                <w:lang w:val="en-US"/>
              </w:rPr>
              <w:t>(</w:t>
            </w:r>
            <w:r w:rsidRPr="00784005">
              <w:rPr>
                <w:rFonts w:asciiTheme="minorHAnsi" w:hAnsiTheme="minorHAnsi" w:cstheme="minorHAnsi"/>
                <w:b w:val="0"/>
                <w:lang w:val="en-US"/>
              </w:rPr>
              <w:t>Numerical Groundwater Modeler</w:t>
            </w:r>
            <w:r>
              <w:rPr>
                <w:rFonts w:asciiTheme="minorHAnsi" w:hAnsiTheme="minorHAnsi" w:cstheme="minorHAnsi"/>
                <w:b w:val="0"/>
                <w:lang w:val="en-US"/>
              </w:rPr>
              <w:t>)</w:t>
            </w:r>
          </w:p>
        </w:tc>
      </w:tr>
      <w:tr w:rsidR="000958CC" w14:paraId="4444964D" w14:textId="77777777" w:rsidTr="00F87C73">
        <w:tc>
          <w:tcPr>
            <w:tcW w:w="7372" w:type="dxa"/>
            <w:gridSpan w:val="2"/>
            <w:tcBorders>
              <w:bottom w:val="single" w:sz="4" w:space="0" w:color="4F81BD"/>
            </w:tcBorders>
          </w:tcPr>
          <w:p w14:paraId="60C6C370" w14:textId="29F0C6DC" w:rsidR="000958CC" w:rsidRDefault="000958CC" w:rsidP="000958CC">
            <w:pPr>
              <w:pStyle w:val="BodyText"/>
              <w:rPr>
                <w:rFonts w:asciiTheme="minorHAnsi" w:hAnsiTheme="minorHAnsi" w:cstheme="minorHAnsi"/>
                <w:bCs/>
                <w:lang w:val="en-US"/>
              </w:rPr>
            </w:pPr>
            <w:r w:rsidRPr="00451583">
              <w:rPr>
                <w:rFonts w:asciiTheme="minorHAnsi" w:hAnsiTheme="minorHAnsi" w:cstheme="minorHAnsi"/>
                <w:b w:val="0"/>
                <w:lang w:val="en-US"/>
              </w:rPr>
              <w:t xml:space="preserve">GNS Science undertakes research that </w:t>
            </w:r>
            <w:r w:rsidRPr="00451583">
              <w:rPr>
                <w:rFonts w:asciiTheme="minorHAnsi" w:hAnsiTheme="minorHAnsi" w:cstheme="minorHAnsi"/>
                <w:b w:val="0"/>
                <w:color w:val="000000"/>
                <w:spacing w:val="-3"/>
                <w:shd w:val="clear" w:color="auto" w:fill="FFFFFF"/>
              </w:rPr>
              <w:t>seeks to create a cleaner, safer, and more prosperous future for Aotearoa. The NZSeaRise project aims to produce projections of the magnitude, rate of sea-level rise, and vertical land movement at locations around the NZ coastline. It also aims to fill knowledge gaps that currently limit the ability to anticipate and manage future sea-level rise hazards, risks, and impacts.</w:t>
            </w:r>
          </w:p>
        </w:tc>
      </w:tr>
      <w:tr w:rsidR="000958CC" w14:paraId="5425F70F" w14:textId="77777777" w:rsidTr="000958CC">
        <w:tc>
          <w:tcPr>
            <w:tcW w:w="1135" w:type="dxa"/>
            <w:tcBorders>
              <w:top w:val="single" w:sz="4" w:space="0" w:color="4F81BD"/>
            </w:tcBorders>
          </w:tcPr>
          <w:p w14:paraId="1B32611A" w14:textId="0B705F94" w:rsidR="000958CC" w:rsidRPr="0067630A" w:rsidRDefault="000958CC" w:rsidP="00CD7965">
            <w:pPr>
              <w:pStyle w:val="BodyText"/>
              <w:spacing w:line="276" w:lineRule="auto"/>
              <w:jc w:val="left"/>
              <w:rPr>
                <w:rFonts w:asciiTheme="minorHAnsi" w:hAnsiTheme="minorHAnsi" w:cstheme="minorHAnsi"/>
                <w:bCs/>
                <w:lang w:val="en-US"/>
              </w:rPr>
            </w:pPr>
            <w:r w:rsidRPr="00B349D4">
              <w:rPr>
                <w:rFonts w:asciiTheme="minorHAnsi" w:hAnsiTheme="minorHAnsi" w:cstheme="minorHAnsi"/>
                <w:lang w:val="en-US"/>
              </w:rPr>
              <w:t>2</w:t>
            </w:r>
            <w:r>
              <w:rPr>
                <w:rFonts w:asciiTheme="minorHAnsi" w:hAnsiTheme="minorHAnsi" w:cstheme="minorHAnsi"/>
                <w:lang w:val="en-US"/>
              </w:rPr>
              <w:t>:15</w:t>
            </w:r>
            <w:r w:rsidRPr="00B349D4">
              <w:rPr>
                <w:rFonts w:asciiTheme="minorHAnsi" w:hAnsiTheme="minorHAnsi" w:cstheme="minorHAnsi"/>
                <w:lang w:val="en-US"/>
              </w:rPr>
              <w:t xml:space="preserve"> pm</w:t>
            </w:r>
          </w:p>
        </w:tc>
        <w:tc>
          <w:tcPr>
            <w:tcW w:w="6237" w:type="dxa"/>
            <w:tcBorders>
              <w:top w:val="single" w:sz="4" w:space="0" w:color="4F81BD"/>
            </w:tcBorders>
          </w:tcPr>
          <w:p w14:paraId="76C3E49B" w14:textId="6AFCDEB2" w:rsidR="000958CC" w:rsidRDefault="000958CC" w:rsidP="00CD7965">
            <w:pPr>
              <w:pStyle w:val="BodyText"/>
              <w:spacing w:line="276" w:lineRule="auto"/>
              <w:jc w:val="left"/>
              <w:rPr>
                <w:rFonts w:asciiTheme="minorHAnsi" w:hAnsiTheme="minorHAnsi" w:cstheme="minorHAnsi"/>
                <w:bCs/>
                <w:lang w:val="en-US"/>
              </w:rPr>
            </w:pPr>
            <w:r w:rsidRPr="00B349D4">
              <w:rPr>
                <w:rFonts w:asciiTheme="minorHAnsi" w:hAnsiTheme="minorHAnsi" w:cstheme="minorHAnsi"/>
                <w:lang w:val="en-US"/>
              </w:rPr>
              <w:t>Land and Water Science</w:t>
            </w:r>
            <w:r>
              <w:rPr>
                <w:rFonts w:asciiTheme="minorHAnsi" w:hAnsiTheme="minorHAnsi" w:cstheme="minorHAnsi"/>
                <w:lang w:val="en-US"/>
              </w:rPr>
              <w:t xml:space="preserve"> - </w:t>
            </w:r>
            <w:r w:rsidRPr="00784005">
              <w:rPr>
                <w:rFonts w:asciiTheme="minorHAnsi" w:hAnsiTheme="minorHAnsi" w:cstheme="minorHAnsi"/>
                <w:b w:val="0"/>
                <w:lang w:val="en-US"/>
              </w:rPr>
              <w:t xml:space="preserve">Andrew Boyce </w:t>
            </w:r>
            <w:r>
              <w:rPr>
                <w:rFonts w:asciiTheme="minorHAnsi" w:hAnsiTheme="minorHAnsi" w:cstheme="minorHAnsi"/>
                <w:b w:val="0"/>
                <w:lang w:val="en-US"/>
              </w:rPr>
              <w:t>(</w:t>
            </w:r>
            <w:r w:rsidRPr="00784005">
              <w:rPr>
                <w:rFonts w:asciiTheme="minorHAnsi" w:hAnsiTheme="minorHAnsi" w:cstheme="minorHAnsi"/>
                <w:b w:val="0"/>
                <w:lang w:val="en-US"/>
              </w:rPr>
              <w:t>General Manager</w:t>
            </w:r>
            <w:r>
              <w:rPr>
                <w:rFonts w:asciiTheme="minorHAnsi" w:hAnsiTheme="minorHAnsi" w:cstheme="minorHAnsi"/>
                <w:b w:val="0"/>
                <w:lang w:val="en-US"/>
              </w:rPr>
              <w:t>)</w:t>
            </w:r>
          </w:p>
        </w:tc>
      </w:tr>
      <w:tr w:rsidR="000958CC" w14:paraId="5F83794D" w14:textId="77777777" w:rsidTr="002F4D23">
        <w:tc>
          <w:tcPr>
            <w:tcW w:w="7372" w:type="dxa"/>
            <w:gridSpan w:val="2"/>
            <w:tcBorders>
              <w:bottom w:val="single" w:sz="4" w:space="0" w:color="4F81BD"/>
            </w:tcBorders>
          </w:tcPr>
          <w:p w14:paraId="690E2A8E" w14:textId="56C92DA1" w:rsidR="000958CC" w:rsidRDefault="000958CC" w:rsidP="000958CC">
            <w:pPr>
              <w:pStyle w:val="BodyText"/>
              <w:rPr>
                <w:rFonts w:asciiTheme="minorHAnsi" w:hAnsiTheme="minorHAnsi" w:cstheme="minorHAnsi"/>
                <w:bCs/>
                <w:lang w:val="en-US"/>
              </w:rPr>
            </w:pPr>
            <w:r w:rsidRPr="00784005">
              <w:rPr>
                <w:rFonts w:asciiTheme="minorHAnsi" w:hAnsiTheme="minorHAnsi" w:cstheme="minorHAnsi"/>
                <w:b w:val="0"/>
                <w:bCs/>
                <w:szCs w:val="22"/>
              </w:rPr>
              <w:t>Land and Water Science is an innovative, research-based, environmental consultancy located in Invercargill</w:t>
            </w:r>
            <w:r w:rsidRPr="00784005">
              <w:rPr>
                <w:rFonts w:asciiTheme="minorHAnsi" w:hAnsiTheme="minorHAnsi" w:cstheme="minorHAnsi"/>
                <w:b w:val="0"/>
                <w:bCs/>
                <w:lang w:val="en-US"/>
              </w:rPr>
              <w:t>. They have been working with various catchment groups across Murihiku. T</w:t>
            </w:r>
            <w:proofErr w:type="spellStart"/>
            <w:r w:rsidRPr="00784005">
              <w:rPr>
                <w:rFonts w:ascii="Calibri" w:hAnsi="Calibri" w:cs="Calibri"/>
                <w:b w:val="0"/>
                <w:bCs/>
                <w:lang w:eastAsia="en-US"/>
              </w:rPr>
              <w:t>heir</w:t>
            </w:r>
            <w:proofErr w:type="spellEnd"/>
            <w:r w:rsidRPr="00784005">
              <w:rPr>
                <w:rFonts w:ascii="Calibri" w:hAnsi="Calibri" w:cs="Calibri"/>
                <w:b w:val="0"/>
                <w:bCs/>
                <w:lang w:eastAsia="en-US"/>
              </w:rPr>
              <w:t xml:space="preserve"> work has been a catalyst for many farmers to implement actions and deploy mitigations that will eventually lead to improved environmental outcomes and increased climate resilience.</w:t>
            </w:r>
          </w:p>
        </w:tc>
      </w:tr>
      <w:tr w:rsidR="000958CC" w14:paraId="7B65E9FF" w14:textId="77777777" w:rsidTr="000958CC">
        <w:tc>
          <w:tcPr>
            <w:tcW w:w="1135" w:type="dxa"/>
            <w:tcBorders>
              <w:top w:val="single" w:sz="4" w:space="0" w:color="4F81BD"/>
              <w:bottom w:val="single" w:sz="4" w:space="0" w:color="4F81BD"/>
            </w:tcBorders>
          </w:tcPr>
          <w:p w14:paraId="12407757" w14:textId="414286B5" w:rsidR="000958CC" w:rsidRPr="0067630A" w:rsidRDefault="000958CC" w:rsidP="00CD7965">
            <w:pPr>
              <w:pStyle w:val="BodyText"/>
              <w:spacing w:line="276" w:lineRule="auto"/>
              <w:jc w:val="left"/>
              <w:rPr>
                <w:rFonts w:asciiTheme="minorHAnsi" w:hAnsiTheme="minorHAnsi" w:cstheme="minorHAnsi"/>
                <w:bCs/>
                <w:lang w:val="en-US"/>
              </w:rPr>
            </w:pPr>
            <w:r w:rsidRPr="009C3443">
              <w:rPr>
                <w:rFonts w:asciiTheme="minorHAnsi" w:hAnsiTheme="minorHAnsi" w:cstheme="minorHAnsi"/>
                <w:lang w:val="en-US"/>
              </w:rPr>
              <w:t>2:45 pm</w:t>
            </w:r>
          </w:p>
        </w:tc>
        <w:tc>
          <w:tcPr>
            <w:tcW w:w="6237" w:type="dxa"/>
            <w:tcBorders>
              <w:top w:val="single" w:sz="4" w:space="0" w:color="4F81BD"/>
              <w:bottom w:val="single" w:sz="4" w:space="0" w:color="4F81BD"/>
            </w:tcBorders>
          </w:tcPr>
          <w:p w14:paraId="4E2EFB27" w14:textId="12DA025C" w:rsidR="000958CC" w:rsidRDefault="000958CC" w:rsidP="00CD7965">
            <w:pPr>
              <w:pStyle w:val="BodyText"/>
              <w:spacing w:line="276" w:lineRule="auto"/>
              <w:jc w:val="left"/>
              <w:rPr>
                <w:rFonts w:asciiTheme="minorHAnsi" w:hAnsiTheme="minorHAnsi" w:cstheme="minorHAnsi"/>
                <w:bCs/>
                <w:lang w:val="en-US"/>
              </w:rPr>
            </w:pPr>
            <w:r w:rsidRPr="009C3443">
              <w:rPr>
                <w:rFonts w:asciiTheme="minorHAnsi" w:hAnsiTheme="minorHAnsi" w:cstheme="minorHAnsi"/>
                <w:lang w:val="en-US"/>
              </w:rPr>
              <w:t>Future direction, next 12 months and beyond</w:t>
            </w:r>
            <w:r>
              <w:rPr>
                <w:rFonts w:asciiTheme="minorHAnsi" w:hAnsiTheme="minorHAnsi" w:cstheme="minorHAnsi"/>
                <w:lang w:val="en-US"/>
              </w:rPr>
              <w:t xml:space="preserve"> - </w:t>
            </w:r>
            <w:r w:rsidRPr="00784005">
              <w:rPr>
                <w:rFonts w:asciiTheme="minorHAnsi" w:hAnsiTheme="minorHAnsi" w:cstheme="minorHAnsi"/>
                <w:b w:val="0"/>
                <w:lang w:val="en-US"/>
              </w:rPr>
              <w:t>Megan Reid and Louise Dennison</w:t>
            </w:r>
          </w:p>
        </w:tc>
      </w:tr>
      <w:tr w:rsidR="000958CC" w14:paraId="53CEB91C" w14:textId="77777777" w:rsidTr="000958CC">
        <w:tc>
          <w:tcPr>
            <w:tcW w:w="1135" w:type="dxa"/>
            <w:tcBorders>
              <w:top w:val="single" w:sz="4" w:space="0" w:color="4F81BD"/>
              <w:bottom w:val="single" w:sz="4" w:space="0" w:color="4F81BD"/>
            </w:tcBorders>
          </w:tcPr>
          <w:p w14:paraId="6F6588B6" w14:textId="4DBEACBB" w:rsidR="000958CC" w:rsidRPr="0067630A" w:rsidRDefault="000958CC" w:rsidP="00CD7965">
            <w:pPr>
              <w:pStyle w:val="BodyText"/>
              <w:spacing w:line="276" w:lineRule="auto"/>
              <w:jc w:val="left"/>
              <w:rPr>
                <w:rFonts w:asciiTheme="minorHAnsi" w:hAnsiTheme="minorHAnsi" w:cstheme="minorHAnsi"/>
                <w:bCs/>
                <w:lang w:val="en-US"/>
              </w:rPr>
            </w:pPr>
            <w:r>
              <w:rPr>
                <w:rFonts w:asciiTheme="minorHAnsi" w:hAnsiTheme="minorHAnsi" w:cstheme="minorHAnsi"/>
                <w:lang w:val="en-US"/>
              </w:rPr>
              <w:t>3:15</w:t>
            </w:r>
            <w:r w:rsidRPr="00E1505B">
              <w:rPr>
                <w:rFonts w:asciiTheme="minorHAnsi" w:hAnsiTheme="minorHAnsi" w:cstheme="minorHAnsi"/>
                <w:lang w:val="en-US"/>
              </w:rPr>
              <w:t xml:space="preserve"> pm</w:t>
            </w:r>
          </w:p>
        </w:tc>
        <w:tc>
          <w:tcPr>
            <w:tcW w:w="6237" w:type="dxa"/>
            <w:tcBorders>
              <w:top w:val="single" w:sz="4" w:space="0" w:color="4F81BD"/>
              <w:bottom w:val="single" w:sz="4" w:space="0" w:color="4F81BD"/>
            </w:tcBorders>
          </w:tcPr>
          <w:p w14:paraId="253A9765" w14:textId="0A3BE481" w:rsidR="000958CC" w:rsidRPr="000958CC" w:rsidRDefault="000958CC" w:rsidP="000958CC">
            <w:pPr>
              <w:pStyle w:val="BodyText"/>
              <w:jc w:val="left"/>
              <w:rPr>
                <w:rFonts w:asciiTheme="minorHAnsi" w:hAnsiTheme="minorHAnsi" w:cstheme="minorHAnsi"/>
                <w:b w:val="0"/>
                <w:lang w:val="en-US"/>
              </w:rPr>
            </w:pPr>
            <w:r w:rsidRPr="00E1505B">
              <w:rPr>
                <w:rFonts w:asciiTheme="minorHAnsi" w:hAnsiTheme="minorHAnsi" w:cstheme="minorHAnsi"/>
                <w:lang w:val="en-US"/>
              </w:rPr>
              <w:t>Summary and Closing</w:t>
            </w:r>
            <w:r>
              <w:rPr>
                <w:rFonts w:asciiTheme="minorHAnsi" w:hAnsiTheme="minorHAnsi" w:cstheme="minorHAnsi"/>
                <w:lang w:val="en-US"/>
              </w:rPr>
              <w:t xml:space="preserve"> - </w:t>
            </w:r>
            <w:r>
              <w:rPr>
                <w:rFonts w:asciiTheme="minorHAnsi" w:hAnsiTheme="minorHAnsi" w:cstheme="minorHAnsi"/>
                <w:b w:val="0"/>
                <w:lang w:val="en-US"/>
              </w:rPr>
              <w:t>Terry Nicholas</w:t>
            </w:r>
          </w:p>
        </w:tc>
      </w:tr>
      <w:tr w:rsidR="000958CC" w14:paraId="0E6901A4" w14:textId="77777777" w:rsidTr="000958CC">
        <w:tc>
          <w:tcPr>
            <w:tcW w:w="1135" w:type="dxa"/>
            <w:tcBorders>
              <w:top w:val="single" w:sz="4" w:space="0" w:color="4F81BD"/>
              <w:bottom w:val="single" w:sz="4" w:space="0" w:color="4F81BD"/>
            </w:tcBorders>
          </w:tcPr>
          <w:p w14:paraId="5BAA7EEF" w14:textId="1764E1C8" w:rsidR="000958CC" w:rsidRPr="0067630A" w:rsidRDefault="000958CC" w:rsidP="00CD7965">
            <w:pPr>
              <w:pStyle w:val="BodyText"/>
              <w:spacing w:line="276" w:lineRule="auto"/>
              <w:jc w:val="left"/>
              <w:rPr>
                <w:rFonts w:asciiTheme="minorHAnsi" w:hAnsiTheme="minorHAnsi" w:cstheme="minorHAnsi"/>
                <w:bCs/>
                <w:lang w:val="en-US"/>
              </w:rPr>
            </w:pPr>
            <w:r>
              <w:rPr>
                <w:rFonts w:asciiTheme="minorHAnsi" w:hAnsiTheme="minorHAnsi" w:cstheme="minorHAnsi"/>
                <w:lang w:val="en-US"/>
              </w:rPr>
              <w:t>3:30 pm</w:t>
            </w:r>
          </w:p>
        </w:tc>
        <w:tc>
          <w:tcPr>
            <w:tcW w:w="6237" w:type="dxa"/>
            <w:tcBorders>
              <w:top w:val="single" w:sz="4" w:space="0" w:color="4F81BD"/>
              <w:bottom w:val="single" w:sz="4" w:space="0" w:color="4F81BD" w:themeColor="accent1"/>
            </w:tcBorders>
          </w:tcPr>
          <w:p w14:paraId="36D46D11" w14:textId="4C936073" w:rsidR="000958CC" w:rsidRPr="000958CC" w:rsidRDefault="000958CC" w:rsidP="000958CC">
            <w:pPr>
              <w:pStyle w:val="BodyText"/>
              <w:rPr>
                <w:rFonts w:asciiTheme="minorHAnsi" w:hAnsiTheme="minorHAnsi" w:cstheme="minorHAnsi"/>
                <w:b w:val="0"/>
                <w:lang w:val="en-US"/>
              </w:rPr>
            </w:pPr>
            <w:r>
              <w:rPr>
                <w:rFonts w:asciiTheme="minorHAnsi" w:hAnsiTheme="minorHAnsi" w:cstheme="minorHAnsi"/>
                <w:lang w:val="en-US"/>
              </w:rPr>
              <w:t xml:space="preserve">End of full </w:t>
            </w:r>
            <w:r w:rsidRPr="00A85943">
              <w:rPr>
                <w:rFonts w:asciiTheme="minorHAnsi" w:hAnsiTheme="minorHAnsi" w:cstheme="minorHAnsi"/>
                <w:lang w:val="en-US"/>
              </w:rPr>
              <w:t>wānanga</w:t>
            </w:r>
            <w:r>
              <w:rPr>
                <w:rFonts w:asciiTheme="minorHAnsi" w:hAnsiTheme="minorHAnsi" w:cstheme="minorHAnsi"/>
                <w:lang w:val="en-US"/>
              </w:rPr>
              <w:t xml:space="preserve"> </w:t>
            </w:r>
          </w:p>
        </w:tc>
      </w:tr>
    </w:tbl>
    <w:p w14:paraId="0834410F" w14:textId="6E64471C" w:rsidR="00581D53" w:rsidRDefault="00E04FB0" w:rsidP="00E04FB0">
      <w:pPr>
        <w:pStyle w:val="IntenseQuote"/>
        <w:ind w:left="0" w:right="5"/>
        <w:rPr>
          <w:b w:val="0"/>
        </w:rPr>
      </w:pPr>
      <w:r w:rsidRPr="00E04FB0">
        <w:rPr>
          <w:b w:val="0"/>
        </w:rPr>
        <w:t>To reimagine the Mataura River system by bringing together catchment by design methodologies and m</w:t>
      </w:r>
      <w:r w:rsidRPr="00E04FB0">
        <w:rPr>
          <w:rFonts w:hint="eastAsia"/>
          <w:b w:val="0"/>
        </w:rPr>
        <w:t>ā</w:t>
      </w:r>
      <w:r w:rsidRPr="00E04FB0">
        <w:rPr>
          <w:b w:val="0"/>
        </w:rPr>
        <w:t>tauranga M</w:t>
      </w:r>
      <w:r w:rsidRPr="00E04FB0">
        <w:rPr>
          <w:rFonts w:hint="eastAsia"/>
          <w:b w:val="0"/>
        </w:rPr>
        <w:t>ā</w:t>
      </w:r>
      <w:r w:rsidRPr="00E04FB0">
        <w:rPr>
          <w:b w:val="0"/>
        </w:rPr>
        <w:t>ori (M</w:t>
      </w:r>
      <w:r w:rsidRPr="00E04FB0">
        <w:rPr>
          <w:rFonts w:hint="eastAsia"/>
          <w:b w:val="0"/>
        </w:rPr>
        <w:t>ā</w:t>
      </w:r>
      <w:r w:rsidRPr="00E04FB0">
        <w:rPr>
          <w:b w:val="0"/>
        </w:rPr>
        <w:t>ori knowledge) in order to build cultural, environmental, and economic resilience in the catchment.</w:t>
      </w:r>
    </w:p>
    <w:sectPr w:rsidR="00581D53" w:rsidSect="000958CC">
      <w:headerReference w:type="default" r:id="rId10"/>
      <w:pgSz w:w="8391" w:h="11906" w:code="11"/>
      <w:pgMar w:top="720" w:right="720" w:bottom="426" w:left="720" w:header="720"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379F" w14:textId="77777777" w:rsidR="00797D56" w:rsidRDefault="00797D56">
      <w:r>
        <w:separator/>
      </w:r>
    </w:p>
  </w:endnote>
  <w:endnote w:type="continuationSeparator" w:id="0">
    <w:p w14:paraId="27FBFA09" w14:textId="77777777" w:rsidR="00797D56" w:rsidRDefault="0079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äori">
    <w:altName w:val="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54CA" w14:textId="77777777" w:rsidR="00797D56" w:rsidRDefault="00797D56">
      <w:r>
        <w:separator/>
      </w:r>
    </w:p>
  </w:footnote>
  <w:footnote w:type="continuationSeparator" w:id="0">
    <w:p w14:paraId="09786288" w14:textId="77777777" w:rsidR="00797D56" w:rsidRDefault="0079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C16D" w14:textId="57BC9EB0" w:rsidR="00D27165" w:rsidRDefault="00D27165">
    <w:pPr>
      <w:pStyle w:val="Header"/>
    </w:pPr>
    <w:r>
      <w:rPr>
        <w:rFonts w:asciiTheme="minorHAnsi" w:hAnsiTheme="minorHAnsi" w:cstheme="minorHAnsi"/>
        <w:b w:val="0"/>
        <w:bCs/>
        <w:noProof/>
        <w:lang w:val="en-US"/>
      </w:rPr>
      <w:drawing>
        <wp:anchor distT="0" distB="0" distL="114300" distR="114300" simplePos="0" relativeHeight="251659264" behindDoc="1" locked="0" layoutInCell="1" allowOverlap="1" wp14:anchorId="4D917D2E" wp14:editId="38CF5404">
          <wp:simplePos x="0" y="0"/>
          <wp:positionH relativeFrom="column">
            <wp:posOffset>3259538</wp:posOffset>
          </wp:positionH>
          <wp:positionV relativeFrom="paragraph">
            <wp:posOffset>-337820</wp:posOffset>
          </wp:positionV>
          <wp:extent cx="1448790" cy="452834"/>
          <wp:effectExtent l="0" t="0" r="0" b="4445"/>
          <wp:wrapNone/>
          <wp:docPr id="723104276" name="Picture 72310427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 up of a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8790" cy="452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CC23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1AA29A"/>
    <w:lvl w:ilvl="0">
      <w:start w:val="1"/>
      <w:numFmt w:val="decimal"/>
      <w:lvlText w:val="%1."/>
      <w:lvlJc w:val="left"/>
      <w:pPr>
        <w:tabs>
          <w:tab w:val="num" w:pos="1209"/>
        </w:tabs>
        <w:ind w:left="1209" w:hanging="360"/>
      </w:pPr>
    </w:lvl>
  </w:abstractNum>
  <w:abstractNum w:abstractNumId="2" w15:restartNumberingAfterBreak="0">
    <w:nsid w:val="023A0A4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694DD1"/>
    <w:multiLevelType w:val="multilevel"/>
    <w:tmpl w:val="8722AA4A"/>
    <w:lvl w:ilvl="0">
      <w:start w:val="1"/>
      <w:numFmt w:val="decimal"/>
      <w:lvlRestart w:val="0"/>
      <w:lvlText w:val="%1."/>
      <w:lvlJc w:val="left"/>
      <w:pPr>
        <w:tabs>
          <w:tab w:val="num" w:pos="709"/>
        </w:tabs>
        <w:ind w:left="709" w:hanging="709"/>
      </w:pPr>
      <w:rPr>
        <w:rFonts w:ascii="Arial Mäori" w:hAnsi="Arial Mäori" w:hint="default"/>
        <w:b w:val="0"/>
        <w:i w:val="0"/>
        <w:sz w:val="22"/>
      </w:rPr>
    </w:lvl>
    <w:lvl w:ilvl="1">
      <w:start w:val="1"/>
      <w:numFmt w:val="decimal"/>
      <w:lvlText w:val="%1.%2"/>
      <w:lvlJc w:val="left"/>
      <w:pPr>
        <w:tabs>
          <w:tab w:val="num" w:pos="709"/>
        </w:tabs>
        <w:ind w:left="709" w:hanging="709"/>
      </w:pPr>
      <w:rPr>
        <w:rFonts w:ascii="Arial Narrow" w:hAnsi="Arial Narrow"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4059"/>
        </w:tabs>
        <w:ind w:left="3543" w:hanging="567"/>
      </w:pPr>
      <w:rPr>
        <w:rFonts w:hint="default"/>
      </w:rPr>
    </w:lvl>
    <w:lvl w:ilvl="6">
      <w:start w:val="1"/>
      <w:numFmt w:val="decimal"/>
      <w:lvlText w:val="%1.%2.%3.%4.%5.%6.%7"/>
      <w:lvlJc w:val="left"/>
      <w:pPr>
        <w:tabs>
          <w:tab w:val="num" w:pos="4983"/>
        </w:tabs>
        <w:ind w:left="4110" w:hanging="567"/>
      </w:pPr>
      <w:rPr>
        <w:rFonts w:hint="default"/>
      </w:rPr>
    </w:lvl>
    <w:lvl w:ilvl="7">
      <w:start w:val="1"/>
      <w:numFmt w:val="decimal"/>
      <w:lvlText w:val="%1.%2.%3.%4.%5.%6.%7.%8"/>
      <w:lvlJc w:val="left"/>
      <w:pPr>
        <w:tabs>
          <w:tab w:val="num" w:pos="5550"/>
        </w:tabs>
        <w:ind w:left="4677" w:hanging="567"/>
      </w:pPr>
      <w:rPr>
        <w:rFonts w:hint="default"/>
      </w:rPr>
    </w:lvl>
    <w:lvl w:ilvl="8">
      <w:start w:val="1"/>
      <w:numFmt w:val="decimal"/>
      <w:lvlText w:val="%1.%2.%3.%4.%5.%6.%7.%8.%9"/>
      <w:lvlJc w:val="left"/>
      <w:pPr>
        <w:tabs>
          <w:tab w:val="num" w:pos="6474"/>
        </w:tabs>
        <w:ind w:left="5244" w:hanging="567"/>
      </w:pPr>
      <w:rPr>
        <w:rFonts w:hint="default"/>
      </w:rPr>
    </w:lvl>
  </w:abstractNum>
  <w:abstractNum w:abstractNumId="4" w15:restartNumberingAfterBreak="0">
    <w:nsid w:val="12AB6DC8"/>
    <w:multiLevelType w:val="multilevel"/>
    <w:tmpl w:val="1568BBDA"/>
    <w:lvl w:ilvl="0">
      <w:start w:val="1"/>
      <w:numFmt w:val="bullet"/>
      <w:pStyle w:val="TableTextBulletList"/>
      <w:lvlText w:val=""/>
      <w:lvlJc w:val="left"/>
      <w:pPr>
        <w:tabs>
          <w:tab w:val="num" w:pos="360"/>
        </w:tabs>
        <w:ind w:left="357" w:hanging="357"/>
      </w:pPr>
      <w:rPr>
        <w:rFonts w:ascii="Symbol" w:hAnsi="Symbol" w:hint="default"/>
        <w:sz w:val="18"/>
      </w:rPr>
    </w:lvl>
    <w:lvl w:ilvl="1">
      <w:start w:val="1"/>
      <w:numFmt w:val="bullet"/>
      <w:lvlText w:val=""/>
      <w:lvlJc w:val="left"/>
      <w:pPr>
        <w:tabs>
          <w:tab w:val="num" w:pos="1505"/>
        </w:tabs>
        <w:ind w:left="1505" w:hanging="425"/>
      </w:pPr>
      <w:rPr>
        <w:rFonts w:ascii="Wingdings 2" w:hAnsi="Wingdings 2"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D1218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C8D07EA"/>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D5F7402"/>
    <w:multiLevelType w:val="multilevel"/>
    <w:tmpl w:val="4C0CB67C"/>
    <w:lvl w:ilvl="0">
      <w:start w:val="1"/>
      <w:numFmt w:val="lowerRoman"/>
      <w:lvlText w:val="%1)."/>
      <w:lvlJc w:val="left"/>
      <w:pPr>
        <w:tabs>
          <w:tab w:val="num" w:pos="1843"/>
        </w:tabs>
        <w:ind w:left="1843"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231466"/>
    <w:multiLevelType w:val="multilevel"/>
    <w:tmpl w:val="2098DABE"/>
    <w:lvl w:ilvl="0">
      <w:start w:val="1"/>
      <w:numFmt w:val="decimal"/>
      <w:lvlRestart w:val="0"/>
      <w:lvlText w:val="%1."/>
      <w:lvlJc w:val="left"/>
      <w:pPr>
        <w:tabs>
          <w:tab w:val="num" w:pos="709"/>
        </w:tabs>
        <w:ind w:left="709" w:hanging="709"/>
      </w:pPr>
      <w:rPr>
        <w:rFonts w:ascii="Arial Mäori" w:hAnsi="Arial Mäori" w:hint="default"/>
        <w:b w:val="0"/>
        <w:i w:val="0"/>
        <w:sz w:val="22"/>
      </w:rPr>
    </w:lvl>
    <w:lvl w:ilvl="1">
      <w:start w:val="1"/>
      <w:numFmt w:val="decimal"/>
      <w:lvlText w:val="%1.%2"/>
      <w:lvlJc w:val="left"/>
      <w:pPr>
        <w:tabs>
          <w:tab w:val="num" w:pos="709"/>
        </w:tabs>
        <w:ind w:left="709" w:hanging="709"/>
      </w:pPr>
      <w:rPr>
        <w:rFonts w:ascii="Arial Narrow" w:hAnsi="Arial Narrow"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
      <w:lvlJc w:val="left"/>
      <w:pPr>
        <w:tabs>
          <w:tab w:val="num" w:pos="709"/>
        </w:tabs>
        <w:ind w:left="709" w:hanging="709"/>
      </w:pPr>
      <w:rPr>
        <w:rFonts w:hint="default"/>
      </w:rPr>
    </w:lvl>
    <w:lvl w:ilvl="4">
      <w:start w:val="1"/>
      <w:numFmt w:val="decimal"/>
      <w:lvlText w:val="%1.%2.%3"/>
      <w:lvlJc w:val="left"/>
      <w:pPr>
        <w:tabs>
          <w:tab w:val="num" w:pos="709"/>
        </w:tabs>
        <w:ind w:left="709" w:hanging="709"/>
      </w:pPr>
      <w:rPr>
        <w:rFonts w:hint="default"/>
      </w:rPr>
    </w:lvl>
    <w:lvl w:ilvl="5">
      <w:start w:val="1"/>
      <w:numFmt w:val="decimal"/>
      <w:lvlText w:val="%1.%2.%3.%4.%5.%6"/>
      <w:lvlJc w:val="left"/>
      <w:pPr>
        <w:tabs>
          <w:tab w:val="num" w:pos="4059"/>
        </w:tabs>
        <w:ind w:left="3543" w:hanging="567"/>
      </w:pPr>
      <w:rPr>
        <w:rFonts w:hint="default"/>
      </w:rPr>
    </w:lvl>
    <w:lvl w:ilvl="6">
      <w:start w:val="1"/>
      <w:numFmt w:val="decimal"/>
      <w:lvlText w:val="%1.%2.%3.%4.%5.%6.%7"/>
      <w:lvlJc w:val="left"/>
      <w:pPr>
        <w:tabs>
          <w:tab w:val="num" w:pos="4983"/>
        </w:tabs>
        <w:ind w:left="4110" w:hanging="567"/>
      </w:pPr>
      <w:rPr>
        <w:rFonts w:hint="default"/>
      </w:rPr>
    </w:lvl>
    <w:lvl w:ilvl="7">
      <w:start w:val="1"/>
      <w:numFmt w:val="decimal"/>
      <w:lvlText w:val="%1.%2.%3.%4.%5.%6.%7.%8"/>
      <w:lvlJc w:val="left"/>
      <w:pPr>
        <w:tabs>
          <w:tab w:val="num" w:pos="5550"/>
        </w:tabs>
        <w:ind w:left="4677" w:hanging="567"/>
      </w:pPr>
      <w:rPr>
        <w:rFonts w:hint="default"/>
      </w:rPr>
    </w:lvl>
    <w:lvl w:ilvl="8">
      <w:start w:val="1"/>
      <w:numFmt w:val="decimal"/>
      <w:lvlText w:val="%1.%2.%3.%4.%5.%6.%7.%8.%9"/>
      <w:lvlJc w:val="left"/>
      <w:pPr>
        <w:tabs>
          <w:tab w:val="num" w:pos="6474"/>
        </w:tabs>
        <w:ind w:left="5244" w:hanging="567"/>
      </w:pPr>
      <w:rPr>
        <w:rFonts w:hint="default"/>
      </w:rPr>
    </w:lvl>
  </w:abstractNum>
  <w:abstractNum w:abstractNumId="9" w15:restartNumberingAfterBreak="0">
    <w:nsid w:val="26E01283"/>
    <w:multiLevelType w:val="hybridMultilevel"/>
    <w:tmpl w:val="97CAB3DE"/>
    <w:lvl w:ilvl="0" w:tplc="8AE4BD82">
      <w:start w:val="1"/>
      <w:numFmt w:val="lowerRoman"/>
      <w:pStyle w:val="Heading5"/>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C105DA"/>
    <w:multiLevelType w:val="multilevel"/>
    <w:tmpl w:val="C1B835EE"/>
    <w:lvl w:ilvl="0">
      <w:start w:val="1"/>
      <w:numFmt w:val="decimal"/>
      <w:lvlRestart w:val="0"/>
      <w:pStyle w:val="ListNumber"/>
      <w:lvlText w:val="%1."/>
      <w:lvlJc w:val="left"/>
      <w:pPr>
        <w:tabs>
          <w:tab w:val="num" w:pos="709"/>
        </w:tabs>
        <w:ind w:left="709" w:hanging="709"/>
      </w:pPr>
      <w:rPr>
        <w:rFonts w:ascii="Arial Mäori" w:hAnsi="Arial Mäori" w:hint="default"/>
        <w:b w:val="0"/>
        <w:i w:val="0"/>
        <w:sz w:val="22"/>
      </w:rPr>
    </w:lvl>
    <w:lvl w:ilvl="1">
      <w:start w:val="1"/>
      <w:numFmt w:val="decimal"/>
      <w:pStyle w:val="ListNumber2"/>
      <w:lvlText w:val="%1.%2"/>
      <w:lvlJc w:val="left"/>
      <w:pPr>
        <w:tabs>
          <w:tab w:val="num" w:pos="709"/>
        </w:tabs>
        <w:ind w:left="709" w:hanging="709"/>
      </w:pPr>
      <w:rPr>
        <w:rFonts w:ascii="Arial Mäori" w:hAnsi="Arial Mäori" w:hint="default"/>
        <w:sz w:val="22"/>
        <w:szCs w:val="22"/>
      </w:rPr>
    </w:lvl>
    <w:lvl w:ilvl="2">
      <w:start w:val="1"/>
      <w:numFmt w:val="decimal"/>
      <w:pStyle w:val="ListNumber3"/>
      <w:lvlText w:val="%1.%2.%3"/>
      <w:lvlJc w:val="left"/>
      <w:pPr>
        <w:tabs>
          <w:tab w:val="num" w:pos="709"/>
        </w:tabs>
        <w:ind w:left="709" w:hanging="709"/>
      </w:pPr>
      <w:rPr>
        <w:rFonts w:ascii="Arial" w:hAnsi="Arial" w:hint="default"/>
        <w:sz w:val="22"/>
        <w:szCs w:val="22"/>
      </w:rPr>
    </w:lvl>
    <w:lvl w:ilvl="3">
      <w:start w:val="1"/>
      <w:numFmt w:val="decimal"/>
      <w:pStyle w:val="ListNumber4"/>
      <w:lvlText w:val="%1.%2.%3.%4"/>
      <w:lvlJc w:val="left"/>
      <w:pPr>
        <w:tabs>
          <w:tab w:val="num" w:pos="709"/>
        </w:tabs>
        <w:ind w:left="709" w:hanging="709"/>
      </w:pPr>
      <w:rPr>
        <w:rFonts w:ascii="Arial Mäori" w:hAnsi="Arial Mäori" w:hint="default"/>
        <w:sz w:val="22"/>
        <w:szCs w:val="22"/>
      </w:rPr>
    </w:lvl>
    <w:lvl w:ilvl="4">
      <w:start w:val="1"/>
      <w:numFmt w:val="decimal"/>
      <w:pStyle w:val="ListNumber5"/>
      <w:lvlText w:val="%1.%2.%3.%4.%5"/>
      <w:lvlJc w:val="left"/>
      <w:pPr>
        <w:tabs>
          <w:tab w:val="num" w:pos="709"/>
        </w:tabs>
        <w:ind w:left="709" w:hanging="709"/>
      </w:pPr>
      <w:rPr>
        <w:rFonts w:ascii="Arial Mäori" w:hAnsi="Arial Mäori" w:hint="default"/>
        <w:sz w:val="22"/>
        <w:szCs w:val="22"/>
      </w:rPr>
    </w:lvl>
    <w:lvl w:ilvl="5">
      <w:start w:val="1"/>
      <w:numFmt w:val="decimal"/>
      <w:lvlText w:val="%1.%2.%3.%4.%5.%6"/>
      <w:lvlJc w:val="left"/>
      <w:pPr>
        <w:tabs>
          <w:tab w:val="num" w:pos="4059"/>
        </w:tabs>
        <w:ind w:left="3543" w:hanging="567"/>
      </w:pPr>
      <w:rPr>
        <w:rFonts w:hint="default"/>
      </w:rPr>
    </w:lvl>
    <w:lvl w:ilvl="6">
      <w:start w:val="1"/>
      <w:numFmt w:val="decimal"/>
      <w:lvlText w:val="%1.%2.%3.%4.%5.%6.%7"/>
      <w:lvlJc w:val="left"/>
      <w:pPr>
        <w:tabs>
          <w:tab w:val="num" w:pos="4983"/>
        </w:tabs>
        <w:ind w:left="4110" w:hanging="567"/>
      </w:pPr>
      <w:rPr>
        <w:rFonts w:hint="default"/>
      </w:rPr>
    </w:lvl>
    <w:lvl w:ilvl="7">
      <w:start w:val="1"/>
      <w:numFmt w:val="decimal"/>
      <w:lvlText w:val="%1.%2.%3.%4.%5.%6.%7.%8"/>
      <w:lvlJc w:val="left"/>
      <w:pPr>
        <w:tabs>
          <w:tab w:val="num" w:pos="5550"/>
        </w:tabs>
        <w:ind w:left="4677" w:hanging="567"/>
      </w:pPr>
      <w:rPr>
        <w:rFonts w:hint="default"/>
      </w:rPr>
    </w:lvl>
    <w:lvl w:ilvl="8">
      <w:start w:val="1"/>
      <w:numFmt w:val="decimal"/>
      <w:lvlText w:val="%1.%2.%3.%4.%5.%6.%7.%8.%9"/>
      <w:lvlJc w:val="left"/>
      <w:pPr>
        <w:tabs>
          <w:tab w:val="num" w:pos="6474"/>
        </w:tabs>
        <w:ind w:left="5244" w:hanging="567"/>
      </w:pPr>
      <w:rPr>
        <w:rFonts w:hint="default"/>
      </w:rPr>
    </w:lvl>
  </w:abstractNum>
  <w:abstractNum w:abstractNumId="11" w15:restartNumberingAfterBreak="0">
    <w:nsid w:val="34C95246"/>
    <w:multiLevelType w:val="multilevel"/>
    <w:tmpl w:val="8F844BE6"/>
    <w:lvl w:ilvl="0">
      <w:start w:val="1"/>
      <w:numFmt w:val="bullet"/>
      <w:pStyle w:val="ListBullet"/>
      <w:lvlText w:val=""/>
      <w:lvlJc w:val="left"/>
      <w:pPr>
        <w:tabs>
          <w:tab w:val="num" w:pos="567"/>
        </w:tabs>
        <w:ind w:left="567" w:hanging="567"/>
      </w:pPr>
      <w:rPr>
        <w:rFonts w:ascii="Symbol" w:hAnsi="Symbol" w:hint="default"/>
        <w:sz w:val="20"/>
      </w:rPr>
    </w:lvl>
    <w:lvl w:ilvl="1">
      <w:start w:val="1"/>
      <w:numFmt w:val="bullet"/>
      <w:pStyle w:val="ListBullet2"/>
      <w:lvlText w:val=""/>
      <w:lvlJc w:val="left"/>
      <w:pPr>
        <w:tabs>
          <w:tab w:val="num" w:pos="1276"/>
        </w:tabs>
        <w:ind w:left="1276" w:hanging="567"/>
      </w:pPr>
      <w:rPr>
        <w:rFonts w:ascii="Symbol" w:hAnsi="Symbol" w:hint="default"/>
        <w:sz w:val="20"/>
      </w:rPr>
    </w:lvl>
    <w:lvl w:ilvl="2">
      <w:start w:val="1"/>
      <w:numFmt w:val="bullet"/>
      <w:pStyle w:val="ListBullet3"/>
      <w:lvlText w:val=""/>
      <w:lvlJc w:val="left"/>
      <w:pPr>
        <w:tabs>
          <w:tab w:val="num" w:pos="1701"/>
        </w:tabs>
        <w:ind w:left="1701" w:hanging="425"/>
      </w:pPr>
      <w:rPr>
        <w:rFonts w:ascii="Symbol" w:hAnsi="Symbol" w:hint="default"/>
        <w:sz w:val="16"/>
      </w:rPr>
    </w:lvl>
    <w:lvl w:ilvl="3">
      <w:start w:val="1"/>
      <w:numFmt w:val="bullet"/>
      <w:pStyle w:val="ListBullet4"/>
      <w:lvlText w:val=""/>
      <w:lvlJc w:val="left"/>
      <w:pPr>
        <w:tabs>
          <w:tab w:val="num" w:pos="1701"/>
        </w:tabs>
        <w:ind w:left="1701" w:hanging="425"/>
      </w:pPr>
      <w:rPr>
        <w:rFonts w:ascii="Symbol" w:hAnsi="Symbol" w:hint="default"/>
        <w:sz w:val="16"/>
      </w:rPr>
    </w:lvl>
    <w:lvl w:ilvl="4">
      <w:start w:val="1"/>
      <w:numFmt w:val="bullet"/>
      <w:pStyle w:val="ListBullet5"/>
      <w:lvlText w:val=""/>
      <w:lvlJc w:val="left"/>
      <w:pPr>
        <w:tabs>
          <w:tab w:val="num" w:pos="1701"/>
        </w:tabs>
        <w:ind w:left="1701" w:hanging="425"/>
      </w:pPr>
      <w:rPr>
        <w:rFonts w:ascii="Symbol" w:hAnsi="Symbol" w:hint="default"/>
        <w:sz w:val="16"/>
      </w:rPr>
    </w:lvl>
    <w:lvl w:ilvl="5">
      <w:start w:val="1"/>
      <w:numFmt w:val="bullet"/>
      <w:lvlText w:val=""/>
      <w:lvlJc w:val="left"/>
      <w:pPr>
        <w:tabs>
          <w:tab w:val="num" w:pos="1701"/>
        </w:tabs>
        <w:ind w:left="1701" w:hanging="425"/>
      </w:pPr>
      <w:rPr>
        <w:rFonts w:ascii="Symbol" w:hAnsi="Symbol" w:hint="default"/>
      </w:rPr>
    </w:lvl>
    <w:lvl w:ilvl="6">
      <w:start w:val="1"/>
      <w:numFmt w:val="bullet"/>
      <w:lvlText w:val=""/>
      <w:lvlJc w:val="left"/>
      <w:pPr>
        <w:tabs>
          <w:tab w:val="num" w:pos="1701"/>
        </w:tabs>
        <w:ind w:left="1701" w:hanging="425"/>
      </w:pPr>
      <w:rPr>
        <w:rFonts w:ascii="Symbol" w:hAnsi="Symbol" w:hint="default"/>
      </w:rPr>
    </w:lvl>
    <w:lvl w:ilvl="7">
      <w:start w:val="1"/>
      <w:numFmt w:val="bullet"/>
      <w:lvlText w:val=""/>
      <w:lvlJc w:val="left"/>
      <w:pPr>
        <w:tabs>
          <w:tab w:val="num" w:pos="1701"/>
        </w:tabs>
        <w:ind w:left="1701" w:hanging="425"/>
      </w:pPr>
      <w:rPr>
        <w:rFonts w:ascii="Symbol" w:hAnsi="Symbol" w:hint="default"/>
      </w:rPr>
    </w:lvl>
    <w:lvl w:ilvl="8">
      <w:start w:val="1"/>
      <w:numFmt w:val="bullet"/>
      <w:lvlText w:val=""/>
      <w:lvlJc w:val="left"/>
      <w:pPr>
        <w:tabs>
          <w:tab w:val="num" w:pos="1701"/>
        </w:tabs>
        <w:ind w:left="1701" w:hanging="425"/>
      </w:pPr>
      <w:rPr>
        <w:rFonts w:ascii="Symbol" w:hAnsi="Symbol" w:hint="default"/>
      </w:rPr>
    </w:lvl>
  </w:abstractNum>
  <w:abstractNum w:abstractNumId="12" w15:restartNumberingAfterBreak="0">
    <w:nsid w:val="3AEA752A"/>
    <w:multiLevelType w:val="multilevel"/>
    <w:tmpl w:val="093221C2"/>
    <w:lvl w:ilvl="0">
      <w:start w:val="1"/>
      <w:numFmt w:val="bullet"/>
      <w:lvlText w:val=""/>
      <w:lvlJc w:val="left"/>
      <w:pPr>
        <w:tabs>
          <w:tab w:val="num" w:pos="360"/>
        </w:tabs>
        <w:ind w:left="357" w:hanging="357"/>
      </w:pPr>
      <w:rPr>
        <w:rFonts w:ascii="Wingdings" w:hAnsi="Wingdings" w:hint="default"/>
        <w:sz w:val="18"/>
      </w:rPr>
    </w:lvl>
    <w:lvl w:ilvl="1">
      <w:start w:val="1"/>
      <w:numFmt w:val="bullet"/>
      <w:lvlText w:val=""/>
      <w:lvlJc w:val="left"/>
      <w:pPr>
        <w:tabs>
          <w:tab w:val="num" w:pos="1505"/>
        </w:tabs>
        <w:ind w:left="1505" w:hanging="425"/>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AA249AB"/>
    <w:multiLevelType w:val="multilevel"/>
    <w:tmpl w:val="96CA541E"/>
    <w:lvl w:ilvl="0">
      <w:start w:val="1"/>
      <w:numFmt w:val="decimal"/>
      <w:lvlRestart w:val="0"/>
      <w:lvlText w:val="%1."/>
      <w:lvlJc w:val="left"/>
      <w:pPr>
        <w:tabs>
          <w:tab w:val="num" w:pos="709"/>
        </w:tabs>
        <w:ind w:left="709" w:hanging="709"/>
      </w:pPr>
      <w:rPr>
        <w:rFonts w:ascii="Arial Mäori" w:hAnsi="Arial Mäori" w:hint="default"/>
        <w:b w:val="0"/>
        <w:i w:val="0"/>
        <w:sz w:val="22"/>
      </w:rPr>
    </w:lvl>
    <w:lvl w:ilvl="1">
      <w:start w:val="1"/>
      <w:numFmt w:val="decimal"/>
      <w:lvlText w:val="%1.%2"/>
      <w:lvlJc w:val="left"/>
      <w:pPr>
        <w:tabs>
          <w:tab w:val="num" w:pos="709"/>
        </w:tabs>
        <w:ind w:left="709" w:hanging="709"/>
      </w:pPr>
      <w:rPr>
        <w:rFonts w:ascii="Arial Narrow" w:hAnsi="Arial Narrow"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4059"/>
        </w:tabs>
        <w:ind w:left="3543" w:hanging="567"/>
      </w:pPr>
      <w:rPr>
        <w:rFonts w:hint="default"/>
      </w:rPr>
    </w:lvl>
    <w:lvl w:ilvl="6">
      <w:start w:val="1"/>
      <w:numFmt w:val="decimal"/>
      <w:lvlText w:val="%1.%2.%3.%4.%5.%6.%7"/>
      <w:lvlJc w:val="left"/>
      <w:pPr>
        <w:tabs>
          <w:tab w:val="num" w:pos="4983"/>
        </w:tabs>
        <w:ind w:left="4110" w:hanging="567"/>
      </w:pPr>
      <w:rPr>
        <w:rFonts w:hint="default"/>
      </w:rPr>
    </w:lvl>
    <w:lvl w:ilvl="7">
      <w:start w:val="1"/>
      <w:numFmt w:val="decimal"/>
      <w:lvlText w:val="%1.%2.%3.%4.%5.%6.%7.%8"/>
      <w:lvlJc w:val="left"/>
      <w:pPr>
        <w:tabs>
          <w:tab w:val="num" w:pos="5550"/>
        </w:tabs>
        <w:ind w:left="4677" w:hanging="567"/>
      </w:pPr>
      <w:rPr>
        <w:rFonts w:hint="default"/>
      </w:rPr>
    </w:lvl>
    <w:lvl w:ilvl="8">
      <w:start w:val="1"/>
      <w:numFmt w:val="decimal"/>
      <w:lvlText w:val="%1.%2.%3.%4.%5.%6.%7.%8.%9"/>
      <w:lvlJc w:val="left"/>
      <w:pPr>
        <w:tabs>
          <w:tab w:val="num" w:pos="6474"/>
        </w:tabs>
        <w:ind w:left="5244" w:hanging="567"/>
      </w:pPr>
      <w:rPr>
        <w:rFonts w:hint="default"/>
      </w:rPr>
    </w:lvl>
  </w:abstractNum>
  <w:abstractNum w:abstractNumId="14" w15:restartNumberingAfterBreak="0">
    <w:nsid w:val="6059044D"/>
    <w:multiLevelType w:val="multilevel"/>
    <w:tmpl w:val="0C487C18"/>
    <w:lvl w:ilvl="0">
      <w:start w:val="1"/>
      <w:numFmt w:val="decimal"/>
      <w:lvlRestart w:val="0"/>
      <w:lvlText w:val="%1."/>
      <w:lvlJc w:val="left"/>
      <w:pPr>
        <w:tabs>
          <w:tab w:val="num" w:pos="357"/>
        </w:tabs>
        <w:ind w:left="357" w:hanging="357"/>
      </w:pPr>
      <w:rPr>
        <w:rFonts w:ascii="Arial Mäori" w:hAnsi="Arial Mäori" w:hint="default"/>
        <w:sz w:val="22"/>
      </w:rPr>
    </w:lvl>
    <w:lvl w:ilvl="1">
      <w:start w:val="1"/>
      <w:numFmt w:val="decimal"/>
      <w:lvlText w:val="%1.%2."/>
      <w:lvlJc w:val="left"/>
      <w:pPr>
        <w:tabs>
          <w:tab w:val="num" w:pos="2069"/>
        </w:tabs>
        <w:ind w:left="2069" w:hanging="431"/>
      </w:pPr>
      <w:rPr>
        <w:rFonts w:hint="default"/>
      </w:rPr>
    </w:lvl>
    <w:lvl w:ilvl="2">
      <w:start w:val="1"/>
      <w:numFmt w:val="decimal"/>
      <w:lvlText w:val="%1.%2.%3."/>
      <w:lvlJc w:val="left"/>
      <w:pPr>
        <w:tabs>
          <w:tab w:val="num" w:pos="2716"/>
        </w:tabs>
        <w:ind w:left="2500" w:hanging="504"/>
      </w:pPr>
      <w:rPr>
        <w:rFonts w:hint="default"/>
      </w:rPr>
    </w:lvl>
    <w:lvl w:ilvl="3">
      <w:start w:val="1"/>
      <w:numFmt w:val="decimal"/>
      <w:lvlText w:val="%1.%2.%3.%4."/>
      <w:lvlJc w:val="left"/>
      <w:pPr>
        <w:tabs>
          <w:tab w:val="num" w:pos="3073"/>
        </w:tabs>
        <w:ind w:left="3005" w:hanging="647"/>
      </w:pPr>
      <w:rPr>
        <w:rFonts w:hint="default"/>
      </w:rPr>
    </w:lvl>
    <w:lvl w:ilvl="4">
      <w:start w:val="1"/>
      <w:numFmt w:val="decimal"/>
      <w:lvlText w:val="%1.%2.%3.%4.%5."/>
      <w:lvlJc w:val="left"/>
      <w:pPr>
        <w:tabs>
          <w:tab w:val="num" w:pos="3793"/>
        </w:tabs>
        <w:ind w:left="3509" w:hanging="793"/>
      </w:pPr>
      <w:rPr>
        <w:rFonts w:hint="default"/>
      </w:rPr>
    </w:lvl>
    <w:lvl w:ilvl="5">
      <w:start w:val="1"/>
      <w:numFmt w:val="decimal"/>
      <w:lvlText w:val="%1.%2.%3.%4.%5.%6."/>
      <w:lvlJc w:val="left"/>
      <w:pPr>
        <w:tabs>
          <w:tab w:val="num" w:pos="4156"/>
        </w:tabs>
        <w:ind w:left="4014" w:hanging="941"/>
      </w:pPr>
      <w:rPr>
        <w:rFonts w:hint="default"/>
      </w:rPr>
    </w:lvl>
    <w:lvl w:ilvl="6">
      <w:start w:val="1"/>
      <w:numFmt w:val="decimal"/>
      <w:lvlText w:val="%1.%2.%3.%4.%5.%6.%7."/>
      <w:lvlJc w:val="left"/>
      <w:pPr>
        <w:tabs>
          <w:tab w:val="num" w:pos="4876"/>
        </w:tabs>
        <w:ind w:left="4513" w:hanging="1077"/>
      </w:pPr>
      <w:rPr>
        <w:rFonts w:hint="default"/>
      </w:rPr>
    </w:lvl>
    <w:lvl w:ilvl="7">
      <w:start w:val="1"/>
      <w:numFmt w:val="decimal"/>
      <w:lvlText w:val="%1.%2.%3.%4.%5.%6.%7.%8."/>
      <w:lvlJc w:val="left"/>
      <w:pPr>
        <w:tabs>
          <w:tab w:val="num" w:pos="5233"/>
        </w:tabs>
        <w:ind w:left="5017" w:hanging="1224"/>
      </w:pPr>
      <w:rPr>
        <w:rFonts w:hint="default"/>
      </w:rPr>
    </w:lvl>
    <w:lvl w:ilvl="8">
      <w:start w:val="1"/>
      <w:numFmt w:val="decimal"/>
      <w:lvlText w:val="%1.%2.%3.%4.%5.%6.%7.%8.%9."/>
      <w:lvlJc w:val="left"/>
      <w:pPr>
        <w:tabs>
          <w:tab w:val="num" w:pos="5953"/>
        </w:tabs>
        <w:ind w:left="5596" w:hanging="1440"/>
      </w:pPr>
      <w:rPr>
        <w:rFonts w:hint="default"/>
      </w:rPr>
    </w:lvl>
  </w:abstractNum>
  <w:abstractNum w:abstractNumId="15" w15:restartNumberingAfterBreak="0">
    <w:nsid w:val="6F223412"/>
    <w:multiLevelType w:val="hybridMultilevel"/>
    <w:tmpl w:val="D71499D6"/>
    <w:lvl w:ilvl="0" w:tplc="A0D20922">
      <w:start w:val="1"/>
      <w:numFmt w:val="lowerLetter"/>
      <w:pStyle w:val="Heading4"/>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822767">
    <w:abstractNumId w:val="0"/>
  </w:num>
  <w:num w:numId="2" w16cid:durableId="1711418033">
    <w:abstractNumId w:val="11"/>
  </w:num>
  <w:num w:numId="3" w16cid:durableId="201137818">
    <w:abstractNumId w:val="4"/>
  </w:num>
  <w:num w:numId="4" w16cid:durableId="831683043">
    <w:abstractNumId w:val="14"/>
  </w:num>
  <w:num w:numId="5" w16cid:durableId="1956867373">
    <w:abstractNumId w:val="15"/>
  </w:num>
  <w:num w:numId="6" w16cid:durableId="1150176129">
    <w:abstractNumId w:val="9"/>
  </w:num>
  <w:num w:numId="7" w16cid:durableId="1672180215">
    <w:abstractNumId w:val="1"/>
  </w:num>
  <w:num w:numId="8" w16cid:durableId="1248809459">
    <w:abstractNumId w:val="5"/>
  </w:num>
  <w:num w:numId="9" w16cid:durableId="1563828045">
    <w:abstractNumId w:val="2"/>
  </w:num>
  <w:num w:numId="10" w16cid:durableId="1791049800">
    <w:abstractNumId w:val="6"/>
  </w:num>
  <w:num w:numId="11" w16cid:durableId="212889070">
    <w:abstractNumId w:val="10"/>
  </w:num>
  <w:num w:numId="12" w16cid:durableId="200097153">
    <w:abstractNumId w:val="3"/>
  </w:num>
  <w:num w:numId="13" w16cid:durableId="1733574303">
    <w:abstractNumId w:val="8"/>
  </w:num>
  <w:num w:numId="14" w16cid:durableId="252125812">
    <w:abstractNumId w:val="13"/>
  </w:num>
  <w:num w:numId="15" w16cid:durableId="437719290">
    <w:abstractNumId w:val="12"/>
  </w:num>
  <w:num w:numId="16" w16cid:durableId="152702145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05"/>
    <w:rsid w:val="000026FC"/>
    <w:rsid w:val="00002F64"/>
    <w:rsid w:val="00005284"/>
    <w:rsid w:val="00013307"/>
    <w:rsid w:val="00026A64"/>
    <w:rsid w:val="00030AEB"/>
    <w:rsid w:val="00030B91"/>
    <w:rsid w:val="00037F20"/>
    <w:rsid w:val="000834A5"/>
    <w:rsid w:val="000958CC"/>
    <w:rsid w:val="000A1DDF"/>
    <w:rsid w:val="000A21A1"/>
    <w:rsid w:val="000A4F86"/>
    <w:rsid w:val="000B171D"/>
    <w:rsid w:val="000B4F7C"/>
    <w:rsid w:val="000C069B"/>
    <w:rsid w:val="000C5E0E"/>
    <w:rsid w:val="001131DE"/>
    <w:rsid w:val="00113946"/>
    <w:rsid w:val="0012095E"/>
    <w:rsid w:val="00165830"/>
    <w:rsid w:val="00180ABB"/>
    <w:rsid w:val="0018791B"/>
    <w:rsid w:val="001B12D7"/>
    <w:rsid w:val="001C020A"/>
    <w:rsid w:val="001C7990"/>
    <w:rsid w:val="001F0862"/>
    <w:rsid w:val="001F1469"/>
    <w:rsid w:val="00212DD9"/>
    <w:rsid w:val="00216020"/>
    <w:rsid w:val="002168BF"/>
    <w:rsid w:val="00221CD1"/>
    <w:rsid w:val="00224026"/>
    <w:rsid w:val="00255CDF"/>
    <w:rsid w:val="00275D79"/>
    <w:rsid w:val="00280E67"/>
    <w:rsid w:val="00282D93"/>
    <w:rsid w:val="002835B9"/>
    <w:rsid w:val="0028418A"/>
    <w:rsid w:val="002869AE"/>
    <w:rsid w:val="00287AEE"/>
    <w:rsid w:val="0029577E"/>
    <w:rsid w:val="00296CAF"/>
    <w:rsid w:val="002A453E"/>
    <w:rsid w:val="002B6DCE"/>
    <w:rsid w:val="002C7A89"/>
    <w:rsid w:val="002D274F"/>
    <w:rsid w:val="002D6CDB"/>
    <w:rsid w:val="002E3F3A"/>
    <w:rsid w:val="002E66C0"/>
    <w:rsid w:val="003476D8"/>
    <w:rsid w:val="00350A3A"/>
    <w:rsid w:val="00362362"/>
    <w:rsid w:val="003705E5"/>
    <w:rsid w:val="003840A8"/>
    <w:rsid w:val="0038485C"/>
    <w:rsid w:val="00391954"/>
    <w:rsid w:val="003D5CCA"/>
    <w:rsid w:val="003F6B17"/>
    <w:rsid w:val="00412240"/>
    <w:rsid w:val="00422C5B"/>
    <w:rsid w:val="0043634D"/>
    <w:rsid w:val="00451583"/>
    <w:rsid w:val="004848B0"/>
    <w:rsid w:val="004B0B74"/>
    <w:rsid w:val="004C6047"/>
    <w:rsid w:val="004C6E56"/>
    <w:rsid w:val="004E54D6"/>
    <w:rsid w:val="00503817"/>
    <w:rsid w:val="005045D8"/>
    <w:rsid w:val="00511D2B"/>
    <w:rsid w:val="00516231"/>
    <w:rsid w:val="00524051"/>
    <w:rsid w:val="00526D3C"/>
    <w:rsid w:val="00532B01"/>
    <w:rsid w:val="005460CE"/>
    <w:rsid w:val="0055141B"/>
    <w:rsid w:val="00552AC3"/>
    <w:rsid w:val="00581D53"/>
    <w:rsid w:val="00582193"/>
    <w:rsid w:val="00584E0B"/>
    <w:rsid w:val="005A54B8"/>
    <w:rsid w:val="005B3508"/>
    <w:rsid w:val="005D1BFE"/>
    <w:rsid w:val="005E63B8"/>
    <w:rsid w:val="006113E2"/>
    <w:rsid w:val="006246BC"/>
    <w:rsid w:val="0068607C"/>
    <w:rsid w:val="00694911"/>
    <w:rsid w:val="006A00EC"/>
    <w:rsid w:val="006A1DAE"/>
    <w:rsid w:val="006A6483"/>
    <w:rsid w:val="006C6112"/>
    <w:rsid w:val="006C639E"/>
    <w:rsid w:val="006D13BB"/>
    <w:rsid w:val="006E4702"/>
    <w:rsid w:val="007039E8"/>
    <w:rsid w:val="007125ED"/>
    <w:rsid w:val="00747335"/>
    <w:rsid w:val="00781C33"/>
    <w:rsid w:val="00784005"/>
    <w:rsid w:val="007878BF"/>
    <w:rsid w:val="00797D56"/>
    <w:rsid w:val="007A3436"/>
    <w:rsid w:val="007B2B9C"/>
    <w:rsid w:val="007C15DA"/>
    <w:rsid w:val="007C5CDF"/>
    <w:rsid w:val="007D1AF7"/>
    <w:rsid w:val="007D2C56"/>
    <w:rsid w:val="007D384D"/>
    <w:rsid w:val="007E40F1"/>
    <w:rsid w:val="007E5C67"/>
    <w:rsid w:val="007F02E5"/>
    <w:rsid w:val="007F1F3C"/>
    <w:rsid w:val="0081163A"/>
    <w:rsid w:val="00812268"/>
    <w:rsid w:val="00817474"/>
    <w:rsid w:val="00820093"/>
    <w:rsid w:val="00821815"/>
    <w:rsid w:val="00831C7F"/>
    <w:rsid w:val="00844ABC"/>
    <w:rsid w:val="008466A8"/>
    <w:rsid w:val="00874359"/>
    <w:rsid w:val="008D4827"/>
    <w:rsid w:val="008E09AE"/>
    <w:rsid w:val="00900EAE"/>
    <w:rsid w:val="00946C74"/>
    <w:rsid w:val="00961514"/>
    <w:rsid w:val="009669C2"/>
    <w:rsid w:val="00976A1D"/>
    <w:rsid w:val="009A69D3"/>
    <w:rsid w:val="009C35CF"/>
    <w:rsid w:val="009D3DBC"/>
    <w:rsid w:val="009E1A40"/>
    <w:rsid w:val="00A0499A"/>
    <w:rsid w:val="00A055C0"/>
    <w:rsid w:val="00A24211"/>
    <w:rsid w:val="00A3062D"/>
    <w:rsid w:val="00A340B7"/>
    <w:rsid w:val="00A37F09"/>
    <w:rsid w:val="00A41167"/>
    <w:rsid w:val="00A419EA"/>
    <w:rsid w:val="00A41F07"/>
    <w:rsid w:val="00A43637"/>
    <w:rsid w:val="00A67A80"/>
    <w:rsid w:val="00A725BC"/>
    <w:rsid w:val="00A844F0"/>
    <w:rsid w:val="00A96C15"/>
    <w:rsid w:val="00AA113D"/>
    <w:rsid w:val="00AC701F"/>
    <w:rsid w:val="00AD2944"/>
    <w:rsid w:val="00AD52F6"/>
    <w:rsid w:val="00AE07D0"/>
    <w:rsid w:val="00AE769C"/>
    <w:rsid w:val="00B0791E"/>
    <w:rsid w:val="00B2345E"/>
    <w:rsid w:val="00B33B62"/>
    <w:rsid w:val="00B749C4"/>
    <w:rsid w:val="00B76681"/>
    <w:rsid w:val="00B77018"/>
    <w:rsid w:val="00B85465"/>
    <w:rsid w:val="00BB03FA"/>
    <w:rsid w:val="00BB2700"/>
    <w:rsid w:val="00BC0399"/>
    <w:rsid w:val="00BC047C"/>
    <w:rsid w:val="00BC42CD"/>
    <w:rsid w:val="00BC654C"/>
    <w:rsid w:val="00BD133F"/>
    <w:rsid w:val="00C05A3E"/>
    <w:rsid w:val="00C279A4"/>
    <w:rsid w:val="00C311FF"/>
    <w:rsid w:val="00C44106"/>
    <w:rsid w:val="00C616F5"/>
    <w:rsid w:val="00C65442"/>
    <w:rsid w:val="00C77261"/>
    <w:rsid w:val="00C77870"/>
    <w:rsid w:val="00C94BCD"/>
    <w:rsid w:val="00CA4846"/>
    <w:rsid w:val="00CA762E"/>
    <w:rsid w:val="00CB6BFB"/>
    <w:rsid w:val="00CD4F77"/>
    <w:rsid w:val="00CD7965"/>
    <w:rsid w:val="00CE7EC2"/>
    <w:rsid w:val="00D11728"/>
    <w:rsid w:val="00D17A33"/>
    <w:rsid w:val="00D27165"/>
    <w:rsid w:val="00D44B08"/>
    <w:rsid w:val="00D47F10"/>
    <w:rsid w:val="00D60B32"/>
    <w:rsid w:val="00D65B49"/>
    <w:rsid w:val="00D701FB"/>
    <w:rsid w:val="00D77181"/>
    <w:rsid w:val="00D978D8"/>
    <w:rsid w:val="00DA3254"/>
    <w:rsid w:val="00DB143E"/>
    <w:rsid w:val="00DB6B12"/>
    <w:rsid w:val="00DC3FAA"/>
    <w:rsid w:val="00DC6E1A"/>
    <w:rsid w:val="00DC739B"/>
    <w:rsid w:val="00DE1032"/>
    <w:rsid w:val="00DE1D88"/>
    <w:rsid w:val="00DE53A3"/>
    <w:rsid w:val="00E04FB0"/>
    <w:rsid w:val="00E1319B"/>
    <w:rsid w:val="00E403EA"/>
    <w:rsid w:val="00E517DC"/>
    <w:rsid w:val="00E6032C"/>
    <w:rsid w:val="00E60B09"/>
    <w:rsid w:val="00E62707"/>
    <w:rsid w:val="00E629B2"/>
    <w:rsid w:val="00E62F95"/>
    <w:rsid w:val="00EB4741"/>
    <w:rsid w:val="00EC2325"/>
    <w:rsid w:val="00EF410D"/>
    <w:rsid w:val="00F0644C"/>
    <w:rsid w:val="00F218BA"/>
    <w:rsid w:val="00F31687"/>
    <w:rsid w:val="00F34D7D"/>
    <w:rsid w:val="00F51D1C"/>
    <w:rsid w:val="00F76FE4"/>
    <w:rsid w:val="00F80AF9"/>
    <w:rsid w:val="00F81244"/>
    <w:rsid w:val="00F91A6F"/>
    <w:rsid w:val="00FB62F8"/>
    <w:rsid w:val="00FC4150"/>
    <w:rsid w:val="00FF23CF"/>
    <w:rsid w:val="00FF2C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CCD58"/>
  <w15:chartTrackingRefBased/>
  <w15:docId w15:val="{97188384-6ABC-463E-AB4E-B3D1D41B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bertus Extra Bold" w:eastAsia="Times New Roman" w:hAnsi="Albertus Extra Bold" w:cs="Times New Roman"/>
        <w:b/>
        <w:kern w:val="2"/>
        <w:sz w:val="22"/>
        <w:szCs w:val="24"/>
        <w:lang w:val="en-NZ" w:eastAsia="en-NZ"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95E"/>
    <w:pPr>
      <w:jc w:val="both"/>
    </w:pPr>
  </w:style>
  <w:style w:type="paragraph" w:styleId="Heading1">
    <w:name w:val="heading 1"/>
    <w:next w:val="BodyText"/>
    <w:qFormat/>
    <w:rsid w:val="003705E5"/>
    <w:pPr>
      <w:keepNext/>
      <w:widowControl w:val="0"/>
      <w:spacing w:before="360"/>
      <w:jc w:val="both"/>
      <w:outlineLvl w:val="0"/>
    </w:pPr>
    <w:rPr>
      <w:rFonts w:ascii="Arial Mäori" w:hAnsi="Arial Mäori" w:cs="Arial"/>
      <w:b w:val="0"/>
      <w:bCs/>
      <w:caps/>
      <w:kern w:val="32"/>
      <w:szCs w:val="22"/>
      <w:lang w:eastAsia="en-GB"/>
    </w:rPr>
  </w:style>
  <w:style w:type="paragraph" w:styleId="Heading2">
    <w:name w:val="heading 2"/>
    <w:basedOn w:val="Heading1"/>
    <w:next w:val="BodyText"/>
    <w:qFormat/>
    <w:rsid w:val="003705E5"/>
    <w:pPr>
      <w:spacing w:before="240"/>
      <w:outlineLvl w:val="1"/>
    </w:pPr>
    <w:rPr>
      <w:bCs w:val="0"/>
      <w:iCs/>
      <w:caps w:val="0"/>
    </w:rPr>
  </w:style>
  <w:style w:type="paragraph" w:styleId="Heading3">
    <w:name w:val="heading 3"/>
    <w:basedOn w:val="Heading2"/>
    <w:next w:val="BodyText"/>
    <w:qFormat/>
    <w:rsid w:val="009E1A40"/>
    <w:pPr>
      <w:outlineLvl w:val="2"/>
    </w:pPr>
    <w:rPr>
      <w:b/>
      <w:bCs/>
      <w:szCs w:val="26"/>
    </w:rPr>
  </w:style>
  <w:style w:type="paragraph" w:styleId="Heading4">
    <w:name w:val="heading 4"/>
    <w:basedOn w:val="Heading3"/>
    <w:next w:val="BodyText2"/>
    <w:qFormat/>
    <w:rsid w:val="003705E5"/>
    <w:pPr>
      <w:numPr>
        <w:numId w:val="5"/>
      </w:numPr>
      <w:tabs>
        <w:tab w:val="clear" w:pos="567"/>
      </w:tabs>
      <w:spacing w:before="120"/>
      <w:outlineLvl w:val="3"/>
    </w:pPr>
    <w:rPr>
      <w:bCs w:val="0"/>
      <w:szCs w:val="28"/>
    </w:rPr>
  </w:style>
  <w:style w:type="paragraph" w:styleId="Heading5">
    <w:name w:val="heading 5"/>
    <w:basedOn w:val="Heading4"/>
    <w:next w:val="BodyText3"/>
    <w:qFormat/>
    <w:rsid w:val="00AA113D"/>
    <w:pPr>
      <w:numPr>
        <w:numId w:val="6"/>
      </w:numPr>
      <w:outlineLvl w:val="4"/>
    </w:pPr>
    <w:rPr>
      <w:bCs/>
      <w:iCs w:val="0"/>
    </w:rPr>
  </w:style>
  <w:style w:type="paragraph" w:styleId="Heading6">
    <w:name w:val="heading 6"/>
    <w:basedOn w:val="Heading5"/>
    <w:next w:val="BodyText"/>
    <w:qFormat/>
    <w:rsid w:val="00BD133F"/>
    <w:pPr>
      <w:outlineLvl w:val="5"/>
    </w:pPr>
    <w:rPr>
      <w:bCs w:val="0"/>
      <w:szCs w:val="22"/>
    </w:rPr>
  </w:style>
  <w:style w:type="paragraph" w:styleId="Heading7">
    <w:name w:val="heading 7"/>
    <w:basedOn w:val="Heading6"/>
    <w:next w:val="BodyText"/>
    <w:qFormat/>
    <w:rsid w:val="00BD133F"/>
    <w:pPr>
      <w:outlineLvl w:val="6"/>
    </w:pPr>
  </w:style>
  <w:style w:type="paragraph" w:styleId="Heading8">
    <w:name w:val="heading 8"/>
    <w:basedOn w:val="Heading7"/>
    <w:next w:val="BodyText"/>
    <w:qFormat/>
    <w:rsid w:val="007D1AF7"/>
    <w:pPr>
      <w:outlineLvl w:val="7"/>
    </w:pPr>
    <w:rPr>
      <w:iCs/>
    </w:rPr>
  </w:style>
  <w:style w:type="paragraph" w:styleId="Heading9">
    <w:name w:val="heading 9"/>
    <w:basedOn w:val="Heading8"/>
    <w:next w:val="BodyText"/>
    <w:qFormat/>
    <w:rsid w:val="007D1A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705E5"/>
    <w:pPr>
      <w:spacing w:before="120"/>
      <w:jc w:val="both"/>
    </w:pPr>
    <w:rPr>
      <w:rFonts w:ascii="Arial Mäori" w:hAnsi="Arial Mäori"/>
      <w:lang w:eastAsia="en-GB"/>
    </w:rPr>
  </w:style>
  <w:style w:type="paragraph" w:styleId="BodyText2">
    <w:name w:val="Body Text 2"/>
    <w:basedOn w:val="BodyText"/>
    <w:rsid w:val="000A1DDF"/>
    <w:pPr>
      <w:ind w:left="567"/>
    </w:pPr>
  </w:style>
  <w:style w:type="paragraph" w:styleId="BodyText3">
    <w:name w:val="Body Text 3"/>
    <w:basedOn w:val="BodyText"/>
    <w:rsid w:val="003705E5"/>
    <w:pPr>
      <w:ind w:left="567"/>
    </w:pPr>
    <w:rPr>
      <w:szCs w:val="16"/>
    </w:rPr>
  </w:style>
  <w:style w:type="paragraph" w:styleId="BlockText">
    <w:name w:val="Block Text"/>
    <w:basedOn w:val="Normal"/>
    <w:rsid w:val="003705E5"/>
    <w:pPr>
      <w:spacing w:before="140" w:after="140"/>
      <w:ind w:left="1440" w:right="1440"/>
    </w:pPr>
  </w:style>
  <w:style w:type="character" w:styleId="CommentReference">
    <w:name w:val="annotation reference"/>
    <w:basedOn w:val="DefaultParagraphFont"/>
    <w:semiHidden/>
    <w:rsid w:val="007D1AF7"/>
    <w:rPr>
      <w:rFonts w:ascii="Arial Mäori" w:hAnsi="Arial Mäori"/>
      <w:sz w:val="16"/>
      <w:szCs w:val="16"/>
    </w:rPr>
  </w:style>
  <w:style w:type="numbering" w:styleId="111111">
    <w:name w:val="Outline List 2"/>
    <w:basedOn w:val="NoList"/>
    <w:semiHidden/>
    <w:rsid w:val="00FF23CF"/>
    <w:pPr>
      <w:numPr>
        <w:numId w:val="8"/>
      </w:numPr>
    </w:pPr>
  </w:style>
  <w:style w:type="character" w:styleId="Emphasis">
    <w:name w:val="Emphasis"/>
    <w:basedOn w:val="DefaultParagraphFont"/>
    <w:qFormat/>
    <w:rsid w:val="007D1AF7"/>
    <w:rPr>
      <w:rFonts w:ascii="Arial Mäori" w:hAnsi="Arial Mäori"/>
      <w:i/>
      <w:iCs/>
      <w:sz w:val="22"/>
    </w:rPr>
  </w:style>
  <w:style w:type="character" w:styleId="EndnoteReference">
    <w:name w:val="endnote reference"/>
    <w:basedOn w:val="DefaultParagraphFont"/>
    <w:semiHidden/>
    <w:rsid w:val="007D1AF7"/>
    <w:rPr>
      <w:rFonts w:ascii="Arial Mäori" w:hAnsi="Arial Mäori"/>
      <w:vertAlign w:val="superscript"/>
    </w:rPr>
  </w:style>
  <w:style w:type="paragraph" w:styleId="Footer">
    <w:name w:val="footer"/>
    <w:basedOn w:val="Normal"/>
    <w:rsid w:val="003705E5"/>
    <w:pPr>
      <w:tabs>
        <w:tab w:val="right" w:pos="9225"/>
      </w:tabs>
      <w:spacing w:after="120"/>
    </w:pPr>
    <w:rPr>
      <w:sz w:val="18"/>
      <w:szCs w:val="18"/>
    </w:rPr>
  </w:style>
  <w:style w:type="paragraph" w:styleId="Header">
    <w:name w:val="header"/>
    <w:basedOn w:val="Normal"/>
    <w:rsid w:val="003705E5"/>
    <w:pPr>
      <w:tabs>
        <w:tab w:val="right" w:pos="9225"/>
      </w:tabs>
    </w:pPr>
    <w:rPr>
      <w:sz w:val="18"/>
      <w:szCs w:val="18"/>
    </w:rPr>
  </w:style>
  <w:style w:type="numbering" w:styleId="1ai">
    <w:name w:val="Outline List 1"/>
    <w:basedOn w:val="NoList"/>
    <w:semiHidden/>
    <w:rsid w:val="00FF23CF"/>
    <w:pPr>
      <w:numPr>
        <w:numId w:val="9"/>
      </w:numPr>
    </w:pPr>
  </w:style>
  <w:style w:type="character" w:styleId="FootnoteReference">
    <w:name w:val="footnote reference"/>
    <w:basedOn w:val="DefaultParagraphFont"/>
    <w:semiHidden/>
    <w:rsid w:val="007D1AF7"/>
    <w:rPr>
      <w:rFonts w:ascii="Arial Mäori" w:hAnsi="Arial Mäori"/>
      <w:vertAlign w:val="superscript"/>
    </w:rPr>
  </w:style>
  <w:style w:type="character" w:styleId="Hyperlink">
    <w:name w:val="Hyperlink"/>
    <w:basedOn w:val="DefaultParagraphFont"/>
    <w:semiHidden/>
    <w:rsid w:val="00961514"/>
    <w:rPr>
      <w:rFonts w:ascii="Arial Mäori" w:hAnsi="Arial Mäori"/>
      <w:color w:val="808080"/>
      <w:sz w:val="22"/>
      <w:szCs w:val="22"/>
      <w:u w:val="single"/>
    </w:rPr>
  </w:style>
  <w:style w:type="paragraph" w:styleId="Index1">
    <w:name w:val="index 1"/>
    <w:basedOn w:val="Normal"/>
    <w:next w:val="BodyText"/>
    <w:autoRedefine/>
    <w:semiHidden/>
    <w:rsid w:val="007D1AF7"/>
    <w:pPr>
      <w:ind w:left="200" w:hanging="200"/>
    </w:pPr>
  </w:style>
  <w:style w:type="paragraph" w:styleId="IndexHeading">
    <w:name w:val="index heading"/>
    <w:basedOn w:val="Normal"/>
    <w:next w:val="Index1"/>
    <w:semiHidden/>
    <w:rsid w:val="007D1AF7"/>
    <w:rPr>
      <w:rFonts w:cs="Arial"/>
      <w:b w:val="0"/>
      <w:bCs/>
    </w:rPr>
  </w:style>
  <w:style w:type="numbering" w:styleId="ArticleSection">
    <w:name w:val="Outline List 3"/>
    <w:basedOn w:val="NoList"/>
    <w:semiHidden/>
    <w:rsid w:val="00FF23CF"/>
    <w:pPr>
      <w:numPr>
        <w:numId w:val="10"/>
      </w:numPr>
    </w:pPr>
  </w:style>
  <w:style w:type="paragraph" w:styleId="List">
    <w:name w:val="List"/>
    <w:basedOn w:val="Normal"/>
    <w:semiHidden/>
    <w:rsid w:val="007D1AF7"/>
    <w:pPr>
      <w:ind w:left="283" w:hanging="283"/>
    </w:pPr>
  </w:style>
  <w:style w:type="paragraph" w:styleId="List2">
    <w:name w:val="List 2"/>
    <w:basedOn w:val="Normal"/>
    <w:semiHidden/>
    <w:rsid w:val="007D1AF7"/>
    <w:pPr>
      <w:ind w:left="566" w:hanging="283"/>
    </w:pPr>
  </w:style>
  <w:style w:type="paragraph" w:styleId="List3">
    <w:name w:val="List 3"/>
    <w:basedOn w:val="Normal"/>
    <w:semiHidden/>
    <w:rsid w:val="007D1AF7"/>
    <w:pPr>
      <w:ind w:left="849" w:hanging="283"/>
    </w:pPr>
  </w:style>
  <w:style w:type="paragraph" w:styleId="List4">
    <w:name w:val="List 4"/>
    <w:basedOn w:val="Normal"/>
    <w:semiHidden/>
    <w:rsid w:val="007D1AF7"/>
    <w:pPr>
      <w:ind w:left="1132" w:hanging="283"/>
    </w:pPr>
  </w:style>
  <w:style w:type="paragraph" w:styleId="List5">
    <w:name w:val="List 5"/>
    <w:basedOn w:val="Normal"/>
    <w:semiHidden/>
    <w:rsid w:val="007D1AF7"/>
    <w:pPr>
      <w:ind w:left="1415" w:hanging="283"/>
    </w:pPr>
  </w:style>
  <w:style w:type="paragraph" w:styleId="ListBullet">
    <w:name w:val="List Bullet"/>
    <w:rsid w:val="003705E5"/>
    <w:pPr>
      <w:numPr>
        <w:numId w:val="2"/>
      </w:numPr>
      <w:spacing w:before="120"/>
      <w:jc w:val="both"/>
    </w:pPr>
    <w:rPr>
      <w:rFonts w:ascii="Arial Mäori" w:hAnsi="Arial Mäori"/>
      <w:lang w:eastAsia="en-GB"/>
    </w:rPr>
  </w:style>
  <w:style w:type="paragraph" w:styleId="ListBullet2">
    <w:name w:val="List Bullet 2"/>
    <w:basedOn w:val="ListBullet"/>
    <w:rsid w:val="003705E5"/>
    <w:pPr>
      <w:numPr>
        <w:ilvl w:val="1"/>
      </w:numPr>
    </w:pPr>
  </w:style>
  <w:style w:type="paragraph" w:styleId="ListBullet3">
    <w:name w:val="List Bullet 3"/>
    <w:basedOn w:val="Normal"/>
    <w:rsid w:val="003705E5"/>
    <w:pPr>
      <w:numPr>
        <w:ilvl w:val="2"/>
        <w:numId w:val="2"/>
      </w:numPr>
      <w:spacing w:before="60"/>
    </w:pPr>
  </w:style>
  <w:style w:type="paragraph" w:styleId="ListBullet4">
    <w:name w:val="List Bullet 4"/>
    <w:basedOn w:val="ListBullet3"/>
    <w:semiHidden/>
    <w:rsid w:val="00747335"/>
    <w:pPr>
      <w:numPr>
        <w:ilvl w:val="3"/>
      </w:numPr>
    </w:pPr>
  </w:style>
  <w:style w:type="paragraph" w:styleId="ListBullet5">
    <w:name w:val="List Bullet 5"/>
    <w:basedOn w:val="ListBullet3"/>
    <w:semiHidden/>
    <w:rsid w:val="00747335"/>
    <w:pPr>
      <w:numPr>
        <w:ilvl w:val="4"/>
      </w:numPr>
    </w:pPr>
  </w:style>
  <w:style w:type="paragraph" w:styleId="ListNumber">
    <w:name w:val="List Number"/>
    <w:rsid w:val="003705E5"/>
    <w:pPr>
      <w:numPr>
        <w:numId w:val="11"/>
      </w:numPr>
      <w:spacing w:before="120"/>
      <w:jc w:val="both"/>
    </w:pPr>
    <w:rPr>
      <w:rFonts w:ascii="Arial Mäori" w:hAnsi="Arial Mäori"/>
      <w:lang w:eastAsia="en-GB"/>
    </w:rPr>
  </w:style>
  <w:style w:type="paragraph" w:styleId="ListNumber2">
    <w:name w:val="List Number 2"/>
    <w:basedOn w:val="ListNumber"/>
    <w:rsid w:val="003705E5"/>
    <w:pPr>
      <w:numPr>
        <w:ilvl w:val="1"/>
      </w:numPr>
    </w:pPr>
  </w:style>
  <w:style w:type="paragraph" w:styleId="ListNumber3">
    <w:name w:val="List Number 3"/>
    <w:basedOn w:val="ListNumber2"/>
    <w:rsid w:val="003705E5"/>
    <w:pPr>
      <w:numPr>
        <w:ilvl w:val="2"/>
      </w:numPr>
    </w:pPr>
  </w:style>
  <w:style w:type="paragraph" w:styleId="BodyTextFirstIndent">
    <w:name w:val="Body Text First Indent"/>
    <w:basedOn w:val="BodyText"/>
    <w:semiHidden/>
    <w:rsid w:val="00FF23CF"/>
    <w:pPr>
      <w:spacing w:before="0" w:after="120"/>
      <w:ind w:firstLine="210"/>
    </w:pPr>
  </w:style>
  <w:style w:type="paragraph" w:styleId="BodyTextIndent">
    <w:name w:val="Body Text Indent"/>
    <w:basedOn w:val="Normal"/>
    <w:semiHidden/>
    <w:rsid w:val="00FF23CF"/>
    <w:pPr>
      <w:spacing w:after="120"/>
      <w:ind w:left="283"/>
    </w:pPr>
  </w:style>
  <w:style w:type="paragraph" w:styleId="BodyTextFirstIndent2">
    <w:name w:val="Body Text First Indent 2"/>
    <w:basedOn w:val="BodyTextIndent"/>
    <w:semiHidden/>
    <w:rsid w:val="00FF23CF"/>
    <w:pPr>
      <w:ind w:firstLine="210"/>
    </w:pPr>
  </w:style>
  <w:style w:type="paragraph" w:styleId="NormalIndent">
    <w:name w:val="Normal Indent"/>
    <w:basedOn w:val="Normal"/>
    <w:semiHidden/>
    <w:rsid w:val="007D1AF7"/>
    <w:pPr>
      <w:ind w:left="720"/>
    </w:pPr>
  </w:style>
  <w:style w:type="character" w:styleId="PageNumber">
    <w:name w:val="page number"/>
    <w:basedOn w:val="DefaultParagraphFont"/>
    <w:rsid w:val="00A0499A"/>
    <w:rPr>
      <w:rFonts w:ascii="Arial Mäori" w:hAnsi="Arial Mäori"/>
      <w:sz w:val="18"/>
      <w:szCs w:val="18"/>
    </w:rPr>
  </w:style>
  <w:style w:type="character" w:styleId="Strong">
    <w:name w:val="Strong"/>
    <w:basedOn w:val="DefaultParagraphFont"/>
    <w:qFormat/>
    <w:rsid w:val="007D1AF7"/>
    <w:rPr>
      <w:rFonts w:ascii="Arial Mäori" w:hAnsi="Arial Mäori"/>
      <w:b w:val="0"/>
      <w:bCs/>
      <w:sz w:val="22"/>
    </w:rPr>
  </w:style>
  <w:style w:type="paragraph" w:customStyle="1" w:styleId="TableText">
    <w:name w:val="Table Text"/>
    <w:basedOn w:val="BodyText"/>
    <w:rsid w:val="003705E5"/>
    <w:rPr>
      <w:bCs/>
    </w:rPr>
  </w:style>
  <w:style w:type="paragraph" w:customStyle="1" w:styleId="TableTextBold">
    <w:name w:val="Table Text Bold"/>
    <w:basedOn w:val="TableText"/>
    <w:rsid w:val="003705E5"/>
    <w:rPr>
      <w:b w:val="0"/>
    </w:rPr>
  </w:style>
  <w:style w:type="paragraph" w:customStyle="1" w:styleId="TableTextBulletList">
    <w:name w:val="Table Text Bullet List"/>
    <w:basedOn w:val="TableText"/>
    <w:rsid w:val="009669C2"/>
    <w:pPr>
      <w:numPr>
        <w:numId w:val="3"/>
      </w:numPr>
      <w:tabs>
        <w:tab w:val="clear" w:pos="360"/>
        <w:tab w:val="num" w:pos="357"/>
      </w:tabs>
      <w:spacing w:before="60"/>
    </w:pPr>
  </w:style>
  <w:style w:type="paragraph" w:customStyle="1" w:styleId="TableTextHeading">
    <w:name w:val="Table Text Heading"/>
    <w:basedOn w:val="TableText"/>
    <w:next w:val="TableText"/>
    <w:rsid w:val="00A844F0"/>
    <w:pPr>
      <w:spacing w:after="60"/>
    </w:pPr>
    <w:rPr>
      <w:b w:val="0"/>
    </w:rPr>
  </w:style>
  <w:style w:type="paragraph" w:customStyle="1" w:styleId="TableTextNumberList">
    <w:name w:val="Table Text Number List"/>
    <w:basedOn w:val="TableText"/>
    <w:rsid w:val="003705E5"/>
    <w:pPr>
      <w:tabs>
        <w:tab w:val="num" w:pos="357"/>
      </w:tabs>
      <w:spacing w:before="60"/>
      <w:ind w:left="357" w:hanging="357"/>
    </w:pPr>
  </w:style>
  <w:style w:type="paragraph" w:styleId="BodyTextIndent2">
    <w:name w:val="Body Text Indent 2"/>
    <w:basedOn w:val="Normal"/>
    <w:semiHidden/>
    <w:rsid w:val="00FF23CF"/>
    <w:pPr>
      <w:spacing w:after="120" w:line="480" w:lineRule="auto"/>
      <w:ind w:left="283"/>
    </w:pPr>
  </w:style>
  <w:style w:type="paragraph" w:styleId="BodyTextIndent3">
    <w:name w:val="Body Text Indent 3"/>
    <w:basedOn w:val="Normal"/>
    <w:semiHidden/>
    <w:rsid w:val="00FF23CF"/>
    <w:pPr>
      <w:spacing w:after="120"/>
      <w:ind w:left="283"/>
    </w:pPr>
    <w:rPr>
      <w:sz w:val="16"/>
      <w:szCs w:val="16"/>
    </w:rPr>
  </w:style>
  <w:style w:type="paragraph" w:styleId="Closing">
    <w:name w:val="Closing"/>
    <w:basedOn w:val="Normal"/>
    <w:semiHidden/>
    <w:rsid w:val="00BD133F"/>
    <w:pPr>
      <w:ind w:left="4252"/>
    </w:pPr>
  </w:style>
  <w:style w:type="paragraph" w:styleId="Date">
    <w:name w:val="Date"/>
    <w:basedOn w:val="Normal"/>
    <w:next w:val="Normal"/>
    <w:semiHidden/>
    <w:rsid w:val="00BD133F"/>
  </w:style>
  <w:style w:type="paragraph" w:styleId="E-mailSignature">
    <w:name w:val="E-mail Signature"/>
    <w:basedOn w:val="Normal"/>
    <w:semiHidden/>
    <w:rsid w:val="00FF23CF"/>
  </w:style>
  <w:style w:type="paragraph" w:styleId="EnvelopeAddress">
    <w:name w:val="envelope address"/>
    <w:basedOn w:val="Normal"/>
    <w:semiHidden/>
    <w:rsid w:val="00FF23CF"/>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FF23CF"/>
    <w:rPr>
      <w:rFonts w:ascii="Arial" w:hAnsi="Arial" w:cs="Arial"/>
      <w:sz w:val="20"/>
      <w:szCs w:val="20"/>
    </w:rPr>
  </w:style>
  <w:style w:type="character" w:styleId="FollowedHyperlink">
    <w:name w:val="FollowedHyperlink"/>
    <w:basedOn w:val="DefaultParagraphFont"/>
    <w:semiHidden/>
    <w:rsid w:val="00FF23CF"/>
    <w:rPr>
      <w:color w:val="800080"/>
      <w:u w:val="single"/>
    </w:rPr>
  </w:style>
  <w:style w:type="paragraph" w:styleId="TOC1">
    <w:name w:val="toc 1"/>
    <w:basedOn w:val="Normal"/>
    <w:next w:val="Normal"/>
    <w:semiHidden/>
    <w:rsid w:val="00FF23CF"/>
    <w:pPr>
      <w:widowControl w:val="0"/>
      <w:tabs>
        <w:tab w:val="left" w:pos="1701"/>
        <w:tab w:val="right" w:leader="dot" w:pos="9072"/>
      </w:tabs>
      <w:spacing w:before="120"/>
      <w:ind w:left="709" w:hanging="709"/>
    </w:pPr>
    <w:rPr>
      <w:b w:val="0"/>
      <w:bCs/>
      <w:caps/>
    </w:rPr>
  </w:style>
  <w:style w:type="paragraph" w:styleId="TOC2">
    <w:name w:val="toc 2"/>
    <w:basedOn w:val="Normal"/>
    <w:next w:val="Normal"/>
    <w:semiHidden/>
    <w:rsid w:val="00FF23CF"/>
    <w:pPr>
      <w:widowControl w:val="0"/>
      <w:tabs>
        <w:tab w:val="right" w:leader="dot" w:pos="9072"/>
      </w:tabs>
      <w:spacing w:before="120"/>
      <w:ind w:left="1276" w:hanging="567"/>
    </w:pPr>
  </w:style>
  <w:style w:type="paragraph" w:styleId="TOC3">
    <w:name w:val="toc 3"/>
    <w:basedOn w:val="TOC2"/>
    <w:next w:val="Normal"/>
    <w:semiHidden/>
    <w:rsid w:val="00FF23CF"/>
    <w:pPr>
      <w:ind w:left="1843"/>
    </w:pPr>
    <w:rPr>
      <w:iCs/>
    </w:rPr>
  </w:style>
  <w:style w:type="paragraph" w:styleId="TOC4">
    <w:name w:val="toc 4"/>
    <w:basedOn w:val="TOC3"/>
    <w:next w:val="Normal"/>
    <w:semiHidden/>
    <w:rsid w:val="00FF23CF"/>
    <w:pPr>
      <w:ind w:left="600"/>
    </w:pPr>
    <w:rPr>
      <w:caps/>
      <w:sz w:val="18"/>
      <w:szCs w:val="18"/>
    </w:rPr>
  </w:style>
  <w:style w:type="character" w:styleId="HTMLAcronym">
    <w:name w:val="HTML Acronym"/>
    <w:basedOn w:val="DefaultParagraphFont"/>
    <w:semiHidden/>
    <w:rsid w:val="00BD133F"/>
  </w:style>
  <w:style w:type="paragraph" w:styleId="HTMLAddress">
    <w:name w:val="HTML Address"/>
    <w:basedOn w:val="Normal"/>
    <w:semiHidden/>
    <w:rsid w:val="00BD133F"/>
    <w:rPr>
      <w:i/>
      <w:iCs/>
    </w:rPr>
  </w:style>
  <w:style w:type="character" w:styleId="HTMLCite">
    <w:name w:val="HTML Cite"/>
    <w:basedOn w:val="DefaultParagraphFont"/>
    <w:semiHidden/>
    <w:rsid w:val="00BD133F"/>
    <w:rPr>
      <w:i/>
      <w:iCs/>
    </w:rPr>
  </w:style>
  <w:style w:type="character" w:styleId="HTMLCode">
    <w:name w:val="HTML Code"/>
    <w:basedOn w:val="DefaultParagraphFont"/>
    <w:semiHidden/>
    <w:rsid w:val="00BD133F"/>
    <w:rPr>
      <w:rFonts w:ascii="Courier New" w:hAnsi="Courier New" w:cs="Courier New"/>
      <w:sz w:val="20"/>
      <w:szCs w:val="20"/>
    </w:rPr>
  </w:style>
  <w:style w:type="character" w:styleId="HTMLDefinition">
    <w:name w:val="HTML Definition"/>
    <w:basedOn w:val="DefaultParagraphFont"/>
    <w:semiHidden/>
    <w:rsid w:val="00BD133F"/>
    <w:rPr>
      <w:i/>
      <w:iCs/>
    </w:rPr>
  </w:style>
  <w:style w:type="character" w:styleId="HTMLKeyboard">
    <w:name w:val="HTML Keyboard"/>
    <w:basedOn w:val="DefaultParagraphFont"/>
    <w:semiHidden/>
    <w:rsid w:val="00BD133F"/>
    <w:rPr>
      <w:rFonts w:ascii="Courier New" w:hAnsi="Courier New" w:cs="Courier New"/>
      <w:sz w:val="20"/>
      <w:szCs w:val="20"/>
    </w:rPr>
  </w:style>
  <w:style w:type="paragraph" w:styleId="HTMLPreformatted">
    <w:name w:val="HTML Preformatted"/>
    <w:basedOn w:val="Normal"/>
    <w:semiHidden/>
    <w:rsid w:val="00BD133F"/>
    <w:rPr>
      <w:rFonts w:ascii="Courier New" w:hAnsi="Courier New" w:cs="Courier New"/>
      <w:sz w:val="20"/>
      <w:szCs w:val="20"/>
    </w:rPr>
  </w:style>
  <w:style w:type="character" w:styleId="HTMLSample">
    <w:name w:val="HTML Sample"/>
    <w:basedOn w:val="DefaultParagraphFont"/>
    <w:semiHidden/>
    <w:rsid w:val="00BD133F"/>
    <w:rPr>
      <w:rFonts w:ascii="Courier New" w:hAnsi="Courier New" w:cs="Courier New"/>
    </w:rPr>
  </w:style>
  <w:style w:type="character" w:styleId="HTMLTypewriter">
    <w:name w:val="HTML Typewriter"/>
    <w:basedOn w:val="DefaultParagraphFont"/>
    <w:semiHidden/>
    <w:rsid w:val="00BD133F"/>
    <w:rPr>
      <w:rFonts w:ascii="Courier New" w:hAnsi="Courier New" w:cs="Courier New"/>
      <w:sz w:val="20"/>
      <w:szCs w:val="20"/>
    </w:rPr>
  </w:style>
  <w:style w:type="character" w:styleId="HTMLVariable">
    <w:name w:val="HTML Variable"/>
    <w:basedOn w:val="DefaultParagraphFont"/>
    <w:semiHidden/>
    <w:rsid w:val="00BD133F"/>
    <w:rPr>
      <w:i/>
      <w:iCs/>
    </w:rPr>
  </w:style>
  <w:style w:type="paragraph" w:styleId="ListContinue">
    <w:name w:val="List Continue"/>
    <w:basedOn w:val="Normal"/>
    <w:semiHidden/>
    <w:rsid w:val="00BD133F"/>
    <w:pPr>
      <w:spacing w:after="120"/>
      <w:ind w:left="283"/>
    </w:pPr>
  </w:style>
  <w:style w:type="paragraph" w:styleId="ListContinue2">
    <w:name w:val="List Continue 2"/>
    <w:basedOn w:val="Normal"/>
    <w:semiHidden/>
    <w:rsid w:val="00BD133F"/>
    <w:pPr>
      <w:spacing w:after="120"/>
      <w:ind w:left="566"/>
    </w:pPr>
  </w:style>
  <w:style w:type="paragraph" w:styleId="ListContinue3">
    <w:name w:val="List Continue 3"/>
    <w:basedOn w:val="Normal"/>
    <w:semiHidden/>
    <w:rsid w:val="00BD133F"/>
    <w:pPr>
      <w:spacing w:after="120"/>
      <w:ind w:left="849"/>
    </w:pPr>
  </w:style>
  <w:style w:type="paragraph" w:styleId="ListContinue4">
    <w:name w:val="List Continue 4"/>
    <w:basedOn w:val="Normal"/>
    <w:semiHidden/>
    <w:rsid w:val="00BD133F"/>
    <w:pPr>
      <w:spacing w:after="120"/>
      <w:ind w:left="1132"/>
    </w:pPr>
  </w:style>
  <w:style w:type="paragraph" w:styleId="ListContinue5">
    <w:name w:val="List Continue 5"/>
    <w:basedOn w:val="Normal"/>
    <w:semiHidden/>
    <w:rsid w:val="00BD133F"/>
    <w:pPr>
      <w:spacing w:after="120"/>
      <w:ind w:left="1415"/>
    </w:pPr>
  </w:style>
  <w:style w:type="paragraph" w:styleId="ListNumber4">
    <w:name w:val="List Number 4"/>
    <w:basedOn w:val="ListNumber3"/>
    <w:semiHidden/>
    <w:rsid w:val="006C639E"/>
    <w:pPr>
      <w:numPr>
        <w:ilvl w:val="3"/>
      </w:numPr>
    </w:pPr>
  </w:style>
  <w:style w:type="paragraph" w:styleId="ListNumber5">
    <w:name w:val="List Number 5"/>
    <w:basedOn w:val="ListNumber4"/>
    <w:semiHidden/>
    <w:rsid w:val="006C639E"/>
    <w:pPr>
      <w:numPr>
        <w:ilvl w:val="4"/>
      </w:numPr>
    </w:pPr>
  </w:style>
  <w:style w:type="paragraph" w:styleId="MessageHeader">
    <w:name w:val="Message Header"/>
    <w:basedOn w:val="Normal"/>
    <w:semiHidden/>
    <w:rsid w:val="00F91A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BD133F"/>
    <w:rPr>
      <w:rFonts w:ascii="Times New Roman" w:hAnsi="Times New Roman"/>
      <w:sz w:val="24"/>
    </w:rPr>
  </w:style>
  <w:style w:type="paragraph" w:styleId="NoteHeading">
    <w:name w:val="Note Heading"/>
    <w:basedOn w:val="Normal"/>
    <w:next w:val="Normal"/>
    <w:semiHidden/>
    <w:rsid w:val="00BD133F"/>
  </w:style>
  <w:style w:type="paragraph" w:styleId="PlainText">
    <w:name w:val="Plain Text"/>
    <w:basedOn w:val="Normal"/>
    <w:semiHidden/>
    <w:rsid w:val="00BD133F"/>
    <w:rPr>
      <w:rFonts w:ascii="Courier New" w:hAnsi="Courier New" w:cs="Courier New"/>
      <w:sz w:val="20"/>
      <w:szCs w:val="20"/>
    </w:rPr>
  </w:style>
  <w:style w:type="character" w:styleId="LineNumber">
    <w:name w:val="line number"/>
    <w:basedOn w:val="DefaultParagraphFont"/>
    <w:semiHidden/>
    <w:rsid w:val="00BD133F"/>
  </w:style>
  <w:style w:type="paragraph" w:styleId="Salutation">
    <w:name w:val="Salutation"/>
    <w:basedOn w:val="Normal"/>
    <w:next w:val="Normal"/>
    <w:semiHidden/>
    <w:rsid w:val="00BD133F"/>
  </w:style>
  <w:style w:type="table" w:styleId="Table3Deffects1">
    <w:name w:val="Table 3D effects 1"/>
    <w:basedOn w:val="TableNormal"/>
    <w:semiHidden/>
    <w:rsid w:val="00BD133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D133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D133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D133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D133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D133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D133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D133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D133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D133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D133F"/>
    <w:pPr>
      <w:jc w:val="both"/>
    </w:pPr>
    <w:rPr>
      <w:b w:val="0"/>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D133F"/>
    <w:pPr>
      <w:jc w:val="both"/>
    </w:pPr>
    <w:rPr>
      <w:b w:val="0"/>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D133F"/>
    <w:pPr>
      <w:jc w:val="both"/>
    </w:pPr>
    <w:rPr>
      <w:b w:val="0"/>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D133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D133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D133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D133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BD1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BD133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D133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D133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D133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D133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D133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D133F"/>
    <w:pPr>
      <w:jc w:val="both"/>
    </w:pPr>
    <w:rPr>
      <w:b w:val="0"/>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D133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D133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D133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D133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D133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D133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D133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D133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D133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D133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D133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D133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D133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D133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D133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D1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D133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D133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D133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D133F"/>
    <w:pPr>
      <w:spacing w:after="60"/>
      <w:jc w:val="center"/>
      <w:outlineLvl w:val="1"/>
    </w:pPr>
    <w:rPr>
      <w:rFonts w:ascii="Arial" w:hAnsi="Arial" w:cs="Arial"/>
      <w:sz w:val="24"/>
    </w:rPr>
  </w:style>
  <w:style w:type="paragraph" w:styleId="Signature">
    <w:name w:val="Signature"/>
    <w:basedOn w:val="Normal"/>
    <w:semiHidden/>
    <w:rsid w:val="00BD133F"/>
    <w:pPr>
      <w:ind w:left="4252"/>
    </w:pPr>
  </w:style>
  <w:style w:type="paragraph" w:styleId="Title">
    <w:name w:val="Title"/>
    <w:basedOn w:val="Normal"/>
    <w:qFormat/>
    <w:rsid w:val="001F0862"/>
    <w:pPr>
      <w:spacing w:before="240" w:after="60"/>
      <w:jc w:val="center"/>
      <w:outlineLvl w:val="0"/>
    </w:pPr>
    <w:rPr>
      <w:rFonts w:ascii="Arial" w:hAnsi="Arial" w:cs="Arial"/>
      <w:b w:val="0"/>
      <w:bCs/>
      <w:kern w:val="28"/>
      <w:sz w:val="32"/>
      <w:szCs w:val="32"/>
    </w:rPr>
  </w:style>
  <w:style w:type="character" w:customStyle="1" w:styleId="BodyTextChar">
    <w:name w:val="Body Text Char"/>
    <w:basedOn w:val="DefaultParagraphFont"/>
    <w:link w:val="BodyText"/>
    <w:rsid w:val="00784005"/>
    <w:rPr>
      <w:rFonts w:ascii="Arial Mäori" w:hAnsi="Arial Mäori"/>
      <w:lang w:eastAsia="en-GB"/>
    </w:rPr>
  </w:style>
  <w:style w:type="table" w:styleId="PlainTable5">
    <w:name w:val="Plain Table 5"/>
    <w:basedOn w:val="TableNormal"/>
    <w:uiPriority w:val="45"/>
    <w:rsid w:val="006E47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E47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E47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E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E47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6E470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6E47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6E47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6E47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tenseQuote">
    <w:name w:val="Intense Quote"/>
    <w:basedOn w:val="Normal"/>
    <w:next w:val="Normal"/>
    <w:link w:val="IntenseQuoteChar"/>
    <w:uiPriority w:val="30"/>
    <w:qFormat/>
    <w:rsid w:val="00EC23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232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77B2-B428-4323-B1C9-B8893501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577</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Dennison</dc:creator>
  <cp:keywords/>
  <dc:description/>
  <cp:lastModifiedBy>Louise Dennison</cp:lastModifiedBy>
  <cp:revision>3</cp:revision>
  <cp:lastPrinted>2007-10-09T03:41:00Z</cp:lastPrinted>
  <dcterms:created xsi:type="dcterms:W3CDTF">2023-05-17T02:36:00Z</dcterms:created>
  <dcterms:modified xsi:type="dcterms:W3CDTF">2023-05-17T03:01:00Z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8afb49e3-ee4c-412a-bf6c-78641eaac16c</vt:lpwstr>
  </property>
</Properties>
</file>